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F717509" w:rsidR="00B15EC6" w:rsidRPr="00DA54BA"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465891">
        <w:rPr>
          <w:rFonts w:ascii="Arial" w:eastAsia="Malgun Gothic" w:hAnsi="Arial" w:cs="Arial"/>
          <w:b/>
          <w:bCs/>
          <w:lang w:val="en-US" w:eastAsia="ko-KR"/>
        </w:rPr>
        <w:t>3GPP TSG-RAN WG2 Meeting #</w:t>
      </w:r>
      <w:r w:rsidR="006A77F4" w:rsidRPr="00465891">
        <w:rPr>
          <w:rFonts w:ascii="Arial" w:eastAsia="Malgun Gothic" w:hAnsi="Arial" w:cs="Arial"/>
          <w:b/>
          <w:bCs/>
          <w:lang w:val="en-US" w:eastAsia="ko-KR"/>
        </w:rPr>
        <w:t>1</w:t>
      </w:r>
      <w:r w:rsidR="00A51DA2">
        <w:rPr>
          <w:rFonts w:ascii="Arial" w:eastAsia="Malgun Gothic" w:hAnsi="Arial" w:cs="Arial" w:hint="eastAsia"/>
          <w:b/>
          <w:bCs/>
          <w:lang w:val="en-US" w:eastAsia="ko-KR"/>
        </w:rPr>
        <w:t>3</w:t>
      </w:r>
      <w:r w:rsidR="00383799">
        <w:rPr>
          <w:rFonts w:ascii="Arial" w:eastAsia="Malgun Gothic" w:hAnsi="Arial" w:cs="Arial"/>
          <w:b/>
          <w:bCs/>
          <w:lang w:val="en-US" w:eastAsia="ko-KR"/>
        </w:rPr>
        <w:t>2</w:t>
      </w:r>
      <w:r w:rsidRPr="00465891">
        <w:rPr>
          <w:rFonts w:ascii="Arial" w:eastAsia="Malgun Gothic" w:hAnsi="Arial" w:cs="Arial"/>
          <w:b/>
          <w:bCs/>
          <w:lang w:val="en-US" w:eastAsia="ko-KR"/>
        </w:rPr>
        <w:tab/>
      </w:r>
      <w:r w:rsidRPr="00465891">
        <w:rPr>
          <w:rFonts w:ascii="Arial" w:eastAsia="Malgun Gothic" w:hAnsi="Arial" w:cs="Arial"/>
          <w:b/>
          <w:bCs/>
          <w:lang w:val="en-US" w:eastAsia="ko-KR"/>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8910D7">
        <w:rPr>
          <w:rFonts w:ascii="Arial" w:eastAsia="Malgun Gothic" w:hAnsi="Arial" w:cs="Arial"/>
          <w:b/>
          <w:bCs/>
          <w:lang w:val="en-US" w:eastAsia="ko-KR"/>
        </w:rPr>
        <w:t xml:space="preserve">       </w:t>
      </w:r>
      <w:r w:rsidR="00110BB2" w:rsidRPr="00465891">
        <w:rPr>
          <w:rFonts w:ascii="Arial" w:hAnsi="Arial" w:cs="Arial"/>
          <w:b/>
          <w:bCs/>
          <w:lang w:val="en-US" w:eastAsia="en-US"/>
        </w:rPr>
        <w:t>R2-</w:t>
      </w:r>
      <w:r w:rsidR="0042107C" w:rsidRPr="00465891">
        <w:rPr>
          <w:rFonts w:ascii="Arial" w:hAnsi="Arial" w:cs="Arial"/>
          <w:b/>
          <w:bCs/>
          <w:lang w:val="en-US" w:eastAsia="en-US"/>
        </w:rPr>
        <w:t>2</w:t>
      </w:r>
      <w:r w:rsidR="00DA54BA" w:rsidRPr="00465891">
        <w:rPr>
          <w:rFonts w:ascii="Arial" w:eastAsia="Malgun Gothic" w:hAnsi="Arial" w:cs="Arial"/>
          <w:b/>
          <w:bCs/>
          <w:lang w:val="en-US" w:eastAsia="ko-KR"/>
        </w:rPr>
        <w:t>50</w:t>
      </w:r>
      <w:r w:rsidR="008910D7" w:rsidRPr="00465891">
        <w:rPr>
          <w:rFonts w:ascii="Arial" w:eastAsia="Malgun Gothic" w:hAnsi="Arial" w:cs="Arial"/>
          <w:b/>
          <w:bCs/>
          <w:lang w:val="en-US" w:eastAsia="ko-KR"/>
        </w:rPr>
        <w:t>8229</w:t>
      </w:r>
    </w:p>
    <w:bookmarkEnd w:id="0"/>
    <w:p w14:paraId="5FC15774" w14:textId="6D7B491A" w:rsidR="00E6220C" w:rsidRDefault="00383799"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Dallas</w:t>
      </w:r>
      <w:r w:rsidR="00E276DB">
        <w:rPr>
          <w:rFonts w:ascii="Arial" w:eastAsia="Malgun Gothic" w:hAnsi="Arial" w:cs="Arial" w:hint="eastAsia"/>
          <w:b/>
          <w:bCs/>
          <w:lang w:val="en-US" w:eastAsia="ko-KR"/>
        </w:rPr>
        <w:t xml:space="preserve">, </w:t>
      </w:r>
      <w:r>
        <w:rPr>
          <w:rFonts w:ascii="Arial" w:eastAsia="Malgun Gothic" w:hAnsi="Arial" w:cs="Arial"/>
          <w:b/>
          <w:bCs/>
          <w:lang w:val="en-US" w:eastAsia="ko-KR"/>
        </w:rPr>
        <w:t>USA</w:t>
      </w:r>
      <w:r w:rsidR="00E6220C">
        <w:rPr>
          <w:rFonts w:ascii="Arial" w:eastAsia="Malgun Gothic" w:hAnsi="Arial" w:cs="Arial"/>
          <w:b/>
          <w:bCs/>
          <w:lang w:val="en-US" w:eastAsia="ko-KR"/>
        </w:rPr>
        <w:t xml:space="preserve">, </w:t>
      </w:r>
      <w:r w:rsidRPr="00383799">
        <w:rPr>
          <w:rFonts w:ascii="Arial" w:eastAsia="Malgun Gothic" w:hAnsi="Arial" w:cs="Arial"/>
          <w:b/>
          <w:bCs/>
          <w:lang w:val="en-US" w:eastAsia="ko-KR"/>
        </w:rPr>
        <w:t>Nov. 17</w:t>
      </w:r>
      <w:r w:rsidRPr="00383799">
        <w:rPr>
          <w:rFonts w:ascii="Arial" w:eastAsia="Malgun Gothic" w:hAnsi="Arial" w:cs="Arial"/>
          <w:b/>
          <w:bCs/>
          <w:vertAlign w:val="superscript"/>
          <w:lang w:val="en-US" w:eastAsia="ko-KR"/>
        </w:rPr>
        <w:t>th</w:t>
      </w:r>
      <w:r w:rsidRPr="00383799">
        <w:rPr>
          <w:rFonts w:ascii="Arial" w:eastAsia="Malgun Gothic" w:hAnsi="Arial" w:cs="Arial"/>
          <w:b/>
          <w:bCs/>
          <w:lang w:val="en-US" w:eastAsia="ko-KR"/>
        </w:rPr>
        <w:t>-21</w:t>
      </w:r>
      <w:r w:rsidRPr="00383799">
        <w:rPr>
          <w:rFonts w:ascii="Arial" w:eastAsia="Malgun Gothic" w:hAnsi="Arial" w:cs="Arial"/>
          <w:b/>
          <w:bCs/>
          <w:vertAlign w:val="superscript"/>
          <w:lang w:val="en-US" w:eastAsia="ko-KR"/>
        </w:rPr>
        <w:t>st</w:t>
      </w:r>
      <w:r>
        <w:rPr>
          <w:rFonts w:ascii="Arial" w:eastAsia="Malgun Gothic" w:hAnsi="Arial" w:cs="Arial"/>
          <w:b/>
          <w:bCs/>
          <w:lang w:val="en-US" w:eastAsia="ko-KR"/>
        </w:rPr>
        <w:t>,</w:t>
      </w:r>
      <w:r w:rsidR="00E6220C" w:rsidRPr="00FE0051">
        <w:rPr>
          <w:rFonts w:ascii="Arial" w:eastAsia="Malgun Gothic" w:hAnsi="Arial" w:cs="Arial"/>
          <w:b/>
          <w:bCs/>
          <w:lang w:val="en-US" w:eastAsia="ko-KR"/>
        </w:rPr>
        <w:t xml:space="preserve"> 2025</w:t>
      </w:r>
    </w:p>
    <w:p w14:paraId="06D73357" w14:textId="46A8EA8A" w:rsidR="00003169" w:rsidRPr="00736A62" w:rsidRDefault="0041311A" w:rsidP="0041311A">
      <w:pPr>
        <w:tabs>
          <w:tab w:val="left" w:pos="1979"/>
        </w:tabs>
        <w:spacing w:after="180" w:line="240" w:lineRule="auto"/>
        <w:ind w:left="1979" w:hanging="1979"/>
        <w:jc w:val="left"/>
        <w:rPr>
          <w:rFonts w:ascii="Arial" w:hAnsi="Arial" w:cs="Arial"/>
          <w:b/>
          <w:bCs/>
          <w:lang w:val="en-US" w:eastAsia="ja-JP"/>
        </w:rPr>
      </w:pPr>
      <w:r w:rsidRPr="00736A62">
        <w:rPr>
          <w:rFonts w:ascii="Arial" w:hAnsi="Arial" w:cs="Arial"/>
          <w:b/>
          <w:bCs/>
          <w:lang w:val="en-US"/>
        </w:rPr>
        <w:t>Agenda Item:</w:t>
      </w:r>
      <w:r w:rsidRPr="00736A62">
        <w:rPr>
          <w:rFonts w:ascii="Arial" w:hAnsi="Arial" w:cs="Arial"/>
          <w:b/>
          <w:bCs/>
          <w:lang w:val="en-US"/>
        </w:rPr>
        <w:tab/>
      </w:r>
      <w:r w:rsidR="00FB7DD0">
        <w:rPr>
          <w:rFonts w:ascii="Arial" w:hAnsi="Arial" w:cs="Arial"/>
          <w:b/>
          <w:bCs/>
          <w:lang w:val="en-US"/>
        </w:rPr>
        <w:t>10.</w:t>
      </w:r>
      <w:r w:rsidR="004A69EF">
        <w:rPr>
          <w:rFonts w:ascii="Arial" w:hAnsi="Arial" w:cs="Arial"/>
          <w:b/>
          <w:bCs/>
          <w:lang w:val="en-US" w:eastAsia="ja-JP"/>
        </w:rPr>
        <w:t>2.3</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7A0FF152"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0E2BD8">
        <w:rPr>
          <w:rFonts w:ascii="Arial" w:hAnsi="Arial" w:cs="Arial"/>
          <w:b/>
          <w:bCs/>
          <w:lang w:val="en-US" w:eastAsia="en-US"/>
        </w:rPr>
        <w:t>Design i</w:t>
      </w:r>
      <w:r w:rsidR="00231481">
        <w:rPr>
          <w:rFonts w:ascii="Arial" w:hAnsi="Arial" w:cs="Arial"/>
          <w:b/>
          <w:bCs/>
          <w:lang w:val="en-US" w:eastAsia="en-US"/>
        </w:rPr>
        <w:t xml:space="preserve">ssues for 6GR </w:t>
      </w:r>
      <w:r w:rsidR="00F47C02">
        <w:rPr>
          <w:rFonts w:ascii="Arial" w:hAnsi="Arial" w:cs="Arial"/>
          <w:b/>
          <w:bCs/>
          <w:lang w:val="en-US" w:eastAsia="en-US"/>
        </w:rPr>
        <w:t>study</w:t>
      </w:r>
      <w:r w:rsidR="00F27430">
        <w:rPr>
          <w:rFonts w:ascii="Arial" w:hAnsi="Arial" w:cs="Arial"/>
          <w:b/>
          <w:bCs/>
          <w:lang w:val="en-US" w:eastAsia="en-US"/>
        </w:rPr>
        <w:t xml:space="preserve"> </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5DF1EF5F" w14:textId="4F481B66" w:rsidR="007929F1" w:rsidRPr="003715B9" w:rsidRDefault="007929F1" w:rsidP="007929F1">
      <w:pPr>
        <w:ind w:firstLineChars="100" w:firstLine="220"/>
        <w:rPr>
          <w:rFonts w:eastAsia="Malgun Gothic" w:cs="Arial"/>
          <w:iCs/>
          <w:lang w:val="en-US" w:eastAsia="ko-KR"/>
        </w:rPr>
      </w:pPr>
      <w:r>
        <w:rPr>
          <w:rFonts w:eastAsia="Malgun Gothic" w:cs="Arial"/>
          <w:iCs/>
          <w:lang w:val="en-US" w:eastAsia="ko-KR"/>
        </w:rPr>
        <w:t>RAN2 WG</w:t>
      </w:r>
      <w:r w:rsidRPr="003715B9">
        <w:rPr>
          <w:rFonts w:eastAsia="Malgun Gothic" w:cs="Arial"/>
          <w:iCs/>
          <w:lang w:val="en-US" w:eastAsia="ko-KR"/>
        </w:rPr>
        <w:t xml:space="preserve"> </w:t>
      </w:r>
      <w:r>
        <w:rPr>
          <w:rFonts w:eastAsia="Malgun Gothic" w:cs="Arial" w:hint="eastAsia"/>
          <w:iCs/>
          <w:lang w:val="en-US" w:eastAsia="ko-KR"/>
        </w:rPr>
        <w:t xml:space="preserve">has </w:t>
      </w:r>
      <w:r>
        <w:rPr>
          <w:rFonts w:eastAsia="Malgun Gothic" w:cs="Arial"/>
          <w:iCs/>
          <w:lang w:val="en-US" w:eastAsia="ko-KR"/>
        </w:rPr>
        <w:t>started</w:t>
      </w:r>
      <w:r w:rsidRPr="003715B9">
        <w:rPr>
          <w:rFonts w:eastAsia="Malgun Gothic" w:cs="Arial"/>
          <w:iCs/>
          <w:lang w:val="en-US" w:eastAsia="ko-KR"/>
        </w:rPr>
        <w:t xml:space="preserve"> 6G </w:t>
      </w:r>
      <w:r>
        <w:rPr>
          <w:rFonts w:eastAsia="Malgun Gothic" w:cs="Arial" w:hint="eastAsia"/>
          <w:iCs/>
          <w:lang w:val="en-US" w:eastAsia="ko-KR"/>
        </w:rPr>
        <w:t>S</w:t>
      </w:r>
      <w:r w:rsidRPr="003715B9">
        <w:rPr>
          <w:rFonts w:eastAsia="Malgun Gothic" w:cs="Arial"/>
          <w:iCs/>
          <w:lang w:val="en-US" w:eastAsia="ko-KR"/>
        </w:rPr>
        <w:t xml:space="preserve">tudy </w:t>
      </w:r>
      <w:r>
        <w:rPr>
          <w:rFonts w:eastAsia="Malgun Gothic" w:cs="Arial" w:hint="eastAsia"/>
          <w:iCs/>
          <w:lang w:val="en-US" w:eastAsia="ko-KR"/>
        </w:rPr>
        <w:t>I</w:t>
      </w:r>
      <w:r w:rsidRPr="003715B9">
        <w:rPr>
          <w:rFonts w:eastAsia="Malgun Gothic" w:cs="Arial"/>
          <w:iCs/>
          <w:lang w:val="en-US" w:eastAsia="ko-KR"/>
        </w:rPr>
        <w:t xml:space="preserve">tem </w:t>
      </w:r>
      <w:r>
        <w:rPr>
          <w:rFonts w:eastAsia="Malgun Gothic" w:cs="Arial" w:hint="eastAsia"/>
          <w:iCs/>
          <w:lang w:val="en-US" w:eastAsia="ko-KR"/>
        </w:rPr>
        <w:t xml:space="preserve">(SI) </w:t>
      </w:r>
      <w:r>
        <w:rPr>
          <w:rFonts w:eastAsia="Malgun Gothic" w:cs="Arial"/>
          <w:iCs/>
          <w:lang w:val="en-US" w:eastAsia="ko-KR"/>
        </w:rPr>
        <w:t xml:space="preserve">progress since R2#131bis meeting. This document discusses </w:t>
      </w:r>
      <w:r>
        <w:rPr>
          <w:rFonts w:eastAsia="Malgun Gothic" w:cs="Arial" w:hint="eastAsia"/>
          <w:iCs/>
          <w:lang w:val="en-US" w:eastAsia="ko-KR"/>
        </w:rPr>
        <w:t>key</w:t>
      </w:r>
      <w:r>
        <w:rPr>
          <w:rFonts w:eastAsia="Malgun Gothic" w:cs="Arial"/>
          <w:iCs/>
          <w:lang w:val="en-US" w:eastAsia="ko-KR"/>
        </w:rPr>
        <w:t xml:space="preserve"> </w:t>
      </w:r>
      <w:r w:rsidR="001C1632">
        <w:rPr>
          <w:rFonts w:eastAsia="Malgun Gothic" w:cs="Arial"/>
          <w:iCs/>
          <w:lang w:val="en-US" w:eastAsia="ko-KR"/>
        </w:rPr>
        <w:t>design issues</w:t>
      </w:r>
      <w:r>
        <w:rPr>
          <w:rFonts w:eastAsia="Malgun Gothic" w:cs="Arial"/>
          <w:iCs/>
          <w:lang w:val="en-US" w:eastAsia="ko-KR"/>
        </w:rPr>
        <w:t xml:space="preserve"> of 6GR</w:t>
      </w:r>
      <w:r>
        <w:rPr>
          <w:rFonts w:eastAsia="Malgun Gothic" w:cs="Arial" w:hint="eastAsia"/>
          <w:iCs/>
          <w:lang w:val="en-US" w:eastAsia="ko-KR"/>
        </w:rPr>
        <w:t xml:space="preserve"> that </w:t>
      </w:r>
      <w:r>
        <w:rPr>
          <w:rFonts w:eastAsia="Malgun Gothic" w:cs="Arial"/>
          <w:iCs/>
          <w:lang w:val="en-US" w:eastAsia="ko-KR"/>
        </w:rPr>
        <w:t>should consider</w:t>
      </w:r>
      <w:r w:rsidR="00D258B4">
        <w:rPr>
          <w:rFonts w:eastAsia="Malgun Gothic" w:cs="Arial"/>
          <w:iCs/>
          <w:lang w:val="en-US" w:eastAsia="ko-KR"/>
        </w:rPr>
        <w:t xml:space="preserve"> based on the agreements on R</w:t>
      </w:r>
      <w:r w:rsidR="00817887">
        <w:rPr>
          <w:rFonts w:eastAsia="Malgun Gothic" w:cs="Arial"/>
          <w:iCs/>
          <w:lang w:val="en-US" w:eastAsia="ko-KR"/>
        </w:rPr>
        <w:t>AN</w:t>
      </w:r>
      <w:r w:rsidR="00D258B4">
        <w:rPr>
          <w:rFonts w:eastAsia="Malgun Gothic" w:cs="Arial"/>
          <w:iCs/>
          <w:lang w:val="en-US" w:eastAsia="ko-KR"/>
        </w:rPr>
        <w:t>#109 meeting [1] and R2#131bis meeting</w:t>
      </w:r>
      <w:r w:rsidR="006E082B">
        <w:rPr>
          <w:rFonts w:eastAsia="Malgun Gothic" w:cs="Arial"/>
          <w:iCs/>
          <w:lang w:val="en-US" w:eastAsia="ko-KR"/>
        </w:rPr>
        <w:t xml:space="preserve"> [</w:t>
      </w:r>
      <w:r w:rsidR="00466D82">
        <w:rPr>
          <w:rFonts w:eastAsia="Malgun Gothic" w:cs="Arial" w:hint="eastAsia"/>
          <w:iCs/>
          <w:lang w:val="en-US" w:eastAsia="ko-KR"/>
        </w:rPr>
        <w:t>2</w:t>
      </w:r>
      <w:r w:rsidR="006E082B">
        <w:rPr>
          <w:rFonts w:eastAsia="Malgun Gothic" w:cs="Arial"/>
          <w:iCs/>
          <w:lang w:val="en-US" w:eastAsia="ko-KR"/>
        </w:rPr>
        <w:t>]</w:t>
      </w:r>
      <w:r w:rsidR="00D258B4">
        <w:rPr>
          <w:rFonts w:eastAsia="Malgun Gothic" w:cs="Arial"/>
          <w:iCs/>
          <w:lang w:val="en-US" w:eastAsia="ko-KR"/>
        </w:rPr>
        <w:t xml:space="preserve">. </w:t>
      </w:r>
    </w:p>
    <w:p w14:paraId="53EFE92B" w14:textId="63226A25" w:rsidR="00D828AF" w:rsidRDefault="000D0CDA" w:rsidP="00893B96">
      <w:pPr>
        <w:pStyle w:val="1"/>
        <w:jc w:val="left"/>
        <w:rPr>
          <w:b/>
          <w:bCs/>
          <w:sz w:val="28"/>
          <w:szCs w:val="28"/>
          <w:lang w:eastAsia="zh-TW"/>
        </w:rPr>
      </w:pPr>
      <w:r w:rsidRPr="004533A0">
        <w:rPr>
          <w:rFonts w:hint="eastAsia"/>
          <w:b/>
          <w:bCs/>
          <w:sz w:val="28"/>
          <w:szCs w:val="28"/>
        </w:rPr>
        <w:t>Discussion</w:t>
      </w:r>
    </w:p>
    <w:p w14:paraId="28C9FD89" w14:textId="2D8E870A" w:rsidR="00355A8E" w:rsidRPr="00DA6593" w:rsidRDefault="00EB5D4D" w:rsidP="00DA6593">
      <w:pPr>
        <w:pStyle w:val="2"/>
        <w:rPr>
          <w:lang w:val="en-US"/>
        </w:rPr>
      </w:pPr>
      <w:r w:rsidRPr="00DA6593">
        <w:rPr>
          <w:lang w:val="en-US"/>
        </w:rPr>
        <w:t xml:space="preserve">Network </w:t>
      </w:r>
      <w:r w:rsidR="00DA6593">
        <w:rPr>
          <w:lang w:val="en-US"/>
        </w:rPr>
        <w:t>s</w:t>
      </w:r>
      <w:r w:rsidR="00B01F4F" w:rsidRPr="00DA6593">
        <w:rPr>
          <w:lang w:val="en-US"/>
        </w:rPr>
        <w:t xml:space="preserve">licing </w:t>
      </w:r>
      <w:r w:rsidR="00C712C8" w:rsidRPr="00DA6593">
        <w:rPr>
          <w:lang w:val="en-US"/>
        </w:rPr>
        <w:t>and service awar</w:t>
      </w:r>
      <w:r w:rsidR="00DA6593">
        <w:rPr>
          <w:lang w:val="en-US"/>
        </w:rPr>
        <w:t>e</w:t>
      </w:r>
      <w:r w:rsidR="00C712C8" w:rsidRPr="00DA6593">
        <w:rPr>
          <w:lang w:val="en-US"/>
        </w:rPr>
        <w:t>ness</w:t>
      </w:r>
    </w:p>
    <w:p w14:paraId="50169148" w14:textId="642E3E3C" w:rsidR="00A73098" w:rsidRPr="002A1CAD" w:rsidRDefault="00A73098" w:rsidP="00A73098">
      <w:pPr>
        <w:ind w:firstLineChars="50" w:firstLine="110"/>
        <w:rPr>
          <w:lang w:val="en-US" w:eastAsia="zh-TW"/>
        </w:rPr>
      </w:pPr>
      <w:r w:rsidRPr="002A1CAD">
        <w:rPr>
          <w:lang w:val="en-US" w:eastAsia="zh-TW"/>
        </w:rPr>
        <w:t>In R</w:t>
      </w:r>
      <w:r w:rsidR="000C32A4" w:rsidRPr="002A1CAD">
        <w:rPr>
          <w:lang w:val="en-US" w:eastAsia="zh-TW"/>
        </w:rPr>
        <w:t>AN</w:t>
      </w:r>
      <w:r w:rsidRPr="002A1CAD">
        <w:rPr>
          <w:lang w:val="en-US" w:eastAsia="zh-TW"/>
        </w:rPr>
        <w:t>#109 meeting</w:t>
      </w:r>
      <w:r w:rsidR="00A60B16" w:rsidRPr="002A1CAD">
        <w:rPr>
          <w:lang w:val="en-US" w:eastAsia="zh-TW"/>
        </w:rPr>
        <w:t xml:space="preserve"> </w:t>
      </w:r>
      <w:r w:rsidR="00EA48EA" w:rsidRPr="002A1CAD">
        <w:rPr>
          <w:lang w:val="en-US" w:eastAsia="zh-TW"/>
        </w:rPr>
        <w:t>[1]</w:t>
      </w:r>
      <w:r w:rsidRPr="002A1CAD">
        <w:rPr>
          <w:lang w:val="en-US" w:eastAsia="zh-TW"/>
        </w:rPr>
        <w:t>, it is agreed that RAN design for the 6G Radio Access Technologies shall be designed to fulfil the following requirements:</w:t>
      </w:r>
    </w:p>
    <w:p w14:paraId="0CF13930" w14:textId="77777777" w:rsidR="00A73098" w:rsidRPr="002A1CAD" w:rsidRDefault="00A73098" w:rsidP="00A73098">
      <w:pPr>
        <w:numPr>
          <w:ilvl w:val="0"/>
          <w:numId w:val="44"/>
        </w:numPr>
        <w:rPr>
          <w:lang w:val="en-US" w:eastAsia="zh-TW"/>
        </w:rPr>
      </w:pPr>
      <w:r w:rsidRPr="002A1CAD">
        <w:rPr>
          <w:lang w:val="en-US" w:eastAsia="zh-TW"/>
        </w:rPr>
        <w:t xml:space="preserve">The 6G RAN architecture shall allow for the operation of </w:t>
      </w:r>
      <w:r w:rsidRPr="002A1CAD">
        <w:rPr>
          <w:b/>
          <w:bCs/>
          <w:lang w:val="en-US" w:eastAsia="zh-TW"/>
        </w:rPr>
        <w:t>network slicing.</w:t>
      </w:r>
    </w:p>
    <w:p w14:paraId="28BB237E" w14:textId="77777777" w:rsidR="00A73098" w:rsidRPr="002A1CAD" w:rsidRDefault="00A73098" w:rsidP="00A73098">
      <w:pPr>
        <w:numPr>
          <w:ilvl w:val="0"/>
          <w:numId w:val="44"/>
        </w:numPr>
        <w:rPr>
          <w:lang w:val="en-US" w:eastAsia="zh-TW"/>
        </w:rPr>
      </w:pPr>
      <w:r w:rsidRPr="002A1CAD">
        <w:rPr>
          <w:lang w:val="en-US" w:eastAsia="zh-TW"/>
        </w:rPr>
        <w:t xml:space="preserve">The 6G RAN architecture shall support enhanced </w:t>
      </w:r>
      <w:r w:rsidRPr="002A1CAD">
        <w:rPr>
          <w:b/>
          <w:bCs/>
          <w:lang w:val="en-US" w:eastAsia="zh-TW"/>
        </w:rPr>
        <w:t>service awareness in RAN.</w:t>
      </w:r>
    </w:p>
    <w:p w14:paraId="70E458EF" w14:textId="77777777" w:rsidR="004148AC" w:rsidRPr="002A1CAD" w:rsidRDefault="004148AC" w:rsidP="0022411B">
      <w:pPr>
        <w:rPr>
          <w:lang w:val="en-US" w:eastAsia="zh-TW"/>
        </w:rPr>
      </w:pPr>
    </w:p>
    <w:p w14:paraId="5B90ECC2" w14:textId="191457C1" w:rsidR="00CE4BB3" w:rsidRPr="002A1CAD" w:rsidRDefault="00CE4BB3" w:rsidP="0022411B">
      <w:pPr>
        <w:rPr>
          <w:lang w:val="en-US" w:eastAsia="zh-TW"/>
        </w:rPr>
      </w:pPr>
      <w:r w:rsidRPr="002A1CAD">
        <w:rPr>
          <w:lang w:val="en-US" w:eastAsia="zh-TW"/>
        </w:rPr>
        <w:t xml:space="preserve">  However, it is </w:t>
      </w:r>
      <w:r w:rsidR="001B0702" w:rsidRPr="002A1CAD">
        <w:rPr>
          <w:lang w:val="en-US" w:eastAsia="zh-TW"/>
        </w:rPr>
        <w:t>till un-known</w:t>
      </w:r>
      <w:r w:rsidRPr="002A1CAD">
        <w:rPr>
          <w:lang w:val="en-US" w:eastAsia="zh-TW"/>
        </w:rPr>
        <w:t xml:space="preserve"> how to support </w:t>
      </w:r>
      <w:r w:rsidR="0077117E" w:rsidRPr="002A1CAD">
        <w:rPr>
          <w:lang w:val="en-US" w:eastAsia="zh-TW"/>
        </w:rPr>
        <w:t xml:space="preserve">enhanced </w:t>
      </w:r>
      <w:r w:rsidRPr="002A1CAD">
        <w:rPr>
          <w:lang w:val="en-US" w:eastAsia="zh-TW"/>
        </w:rPr>
        <w:t xml:space="preserve">service awareness in RAN. </w:t>
      </w:r>
      <w:r w:rsidR="00025269" w:rsidRPr="002A1CAD">
        <w:rPr>
          <w:lang w:val="en-US" w:eastAsia="zh-TW"/>
        </w:rPr>
        <w:t>Furthermore</w:t>
      </w:r>
      <w:r w:rsidR="00406825" w:rsidRPr="002A1CAD">
        <w:rPr>
          <w:lang w:val="en-US" w:eastAsia="zh-TW"/>
        </w:rPr>
        <w:t>, RAN TSG also agreed</w:t>
      </w:r>
      <w:r w:rsidR="004B18D3" w:rsidRPr="002A1CAD">
        <w:rPr>
          <w:rFonts w:eastAsia="Malgun Gothic"/>
          <w:lang w:val="en-US" w:eastAsia="ko-KR"/>
        </w:rPr>
        <w:t xml:space="preserve"> that</w:t>
      </w:r>
      <w:r w:rsidR="00406825" w:rsidRPr="002A1CAD">
        <w:rPr>
          <w:lang w:val="en-US" w:eastAsia="zh-TW"/>
        </w:rPr>
        <w:t xml:space="preserve"> t</w:t>
      </w:r>
      <w:r w:rsidR="00E921DD" w:rsidRPr="002A1CAD">
        <w:rPr>
          <w:lang w:val="en-US" w:eastAsia="zh-TW"/>
        </w:rPr>
        <w:t>he</w:t>
      </w:r>
      <w:r w:rsidR="00406825" w:rsidRPr="002A1CAD">
        <w:rPr>
          <w:lang w:val="en-US" w:eastAsia="zh-TW"/>
        </w:rPr>
        <w:t xml:space="preserve"> study </w:t>
      </w:r>
      <w:r w:rsidR="00E921DD" w:rsidRPr="002A1CAD">
        <w:rPr>
          <w:lang w:val="en-US" w:eastAsia="zh-TW"/>
        </w:rPr>
        <w:t>of 6GR services</w:t>
      </w:r>
      <w:r w:rsidR="00406825" w:rsidRPr="002A1CAD">
        <w:rPr>
          <w:lang w:val="en-US" w:eastAsia="zh-TW"/>
        </w:rPr>
        <w:t xml:space="preserve"> requirements </w:t>
      </w:r>
      <w:r w:rsidR="00E921DD" w:rsidRPr="002A1CAD">
        <w:rPr>
          <w:lang w:val="en-US" w:eastAsia="zh-TW"/>
        </w:rPr>
        <w:t xml:space="preserve">includes, </w:t>
      </w:r>
      <w:r w:rsidR="00567A63" w:rsidRPr="002A1CAD">
        <w:rPr>
          <w:lang w:val="en-US" w:eastAsia="zh-TW"/>
        </w:rPr>
        <w:t>but not limited to</w:t>
      </w:r>
      <w:r w:rsidR="00E921DD" w:rsidRPr="002A1CAD">
        <w:rPr>
          <w:lang w:val="en-US" w:eastAsia="zh-TW"/>
        </w:rPr>
        <w:t xml:space="preserve">, the following </w:t>
      </w:r>
      <w:r w:rsidR="00406825" w:rsidRPr="002A1CAD">
        <w:rPr>
          <w:lang w:val="en-US" w:eastAsia="zh-TW"/>
        </w:rPr>
        <w:t>new and existing services</w:t>
      </w:r>
      <w:r w:rsidR="00D258B4" w:rsidRPr="002A1CAD">
        <w:rPr>
          <w:lang w:val="en-US" w:eastAsia="zh-TW"/>
        </w:rPr>
        <w:t xml:space="preserve"> </w:t>
      </w:r>
      <w:r w:rsidR="00EA48EA" w:rsidRPr="002A1CAD">
        <w:rPr>
          <w:lang w:val="en-US" w:eastAsia="zh-TW"/>
        </w:rPr>
        <w:t>[</w:t>
      </w:r>
      <w:r w:rsidR="000F1A11" w:rsidRPr="002A1CAD">
        <w:rPr>
          <w:rFonts w:eastAsia="Malgun Gothic"/>
          <w:lang w:val="en-US" w:eastAsia="ko-KR"/>
        </w:rPr>
        <w:t>3</w:t>
      </w:r>
      <w:r w:rsidR="00EA48EA" w:rsidRPr="002A1CAD">
        <w:rPr>
          <w:lang w:val="en-US" w:eastAsia="zh-TW"/>
        </w:rPr>
        <w:t>]</w:t>
      </w:r>
      <w:r w:rsidR="00406825" w:rsidRPr="002A1CAD">
        <w:rPr>
          <w:lang w:val="en-US" w:eastAsia="zh-TW"/>
        </w:rPr>
        <w:t xml:space="preserve">: </w:t>
      </w:r>
    </w:p>
    <w:p w14:paraId="251B26F0" w14:textId="77777777" w:rsidR="00406825" w:rsidRPr="002A1CAD" w:rsidRDefault="00406825" w:rsidP="00406825">
      <w:pPr>
        <w:numPr>
          <w:ilvl w:val="0"/>
          <w:numId w:val="44"/>
        </w:numPr>
        <w:rPr>
          <w:lang w:val="en-US" w:eastAsia="zh-TW"/>
        </w:rPr>
      </w:pPr>
      <w:r w:rsidRPr="002A1CAD">
        <w:rPr>
          <w:lang w:val="en-US" w:eastAsia="zh-TW"/>
        </w:rPr>
        <w:t>Mobile Broadband</w:t>
      </w:r>
    </w:p>
    <w:p w14:paraId="0929BBD9" w14:textId="36D08E14" w:rsidR="00406825" w:rsidRPr="002A1CAD" w:rsidRDefault="00406825" w:rsidP="00406825">
      <w:pPr>
        <w:numPr>
          <w:ilvl w:val="0"/>
          <w:numId w:val="44"/>
        </w:numPr>
        <w:rPr>
          <w:lang w:val="en-US" w:eastAsia="zh-TW"/>
        </w:rPr>
      </w:pPr>
      <w:r w:rsidRPr="002A1CAD">
        <w:rPr>
          <w:lang w:val="en-US" w:eastAsia="zh-TW"/>
        </w:rPr>
        <w:t>Immersive Communication</w:t>
      </w:r>
    </w:p>
    <w:p w14:paraId="0AF5C831" w14:textId="77777777" w:rsidR="00406825" w:rsidRPr="002A1CAD" w:rsidRDefault="00406825" w:rsidP="00406825">
      <w:pPr>
        <w:numPr>
          <w:ilvl w:val="0"/>
          <w:numId w:val="44"/>
        </w:numPr>
        <w:rPr>
          <w:lang w:val="en-US" w:eastAsia="zh-TW"/>
        </w:rPr>
      </w:pPr>
      <w:r w:rsidRPr="002A1CAD">
        <w:rPr>
          <w:lang w:val="en-US" w:eastAsia="zh-TW"/>
        </w:rPr>
        <w:t>Immersive Communication</w:t>
      </w:r>
    </w:p>
    <w:p w14:paraId="20C3261E" w14:textId="77777777" w:rsidR="00406825" w:rsidRPr="002A1CAD" w:rsidRDefault="00406825" w:rsidP="00406825">
      <w:pPr>
        <w:numPr>
          <w:ilvl w:val="0"/>
          <w:numId w:val="44"/>
        </w:numPr>
        <w:rPr>
          <w:lang w:val="en-US" w:eastAsia="zh-TW"/>
        </w:rPr>
      </w:pPr>
      <w:r w:rsidRPr="002A1CAD">
        <w:rPr>
          <w:lang w:val="en-US" w:eastAsia="zh-TW"/>
        </w:rPr>
        <w:t>Massive Communication (IoT)</w:t>
      </w:r>
    </w:p>
    <w:p w14:paraId="461078D7" w14:textId="564891EF" w:rsidR="00406825" w:rsidRPr="002A1CAD" w:rsidRDefault="00406825" w:rsidP="00406825">
      <w:pPr>
        <w:numPr>
          <w:ilvl w:val="0"/>
          <w:numId w:val="44"/>
        </w:numPr>
        <w:rPr>
          <w:lang w:val="en-US" w:eastAsia="zh-TW"/>
        </w:rPr>
      </w:pPr>
      <w:r w:rsidRPr="002A1CAD">
        <w:rPr>
          <w:lang w:val="en-US" w:eastAsia="zh-TW"/>
        </w:rPr>
        <w:t>Sensing</w:t>
      </w:r>
    </w:p>
    <w:p w14:paraId="73EDACD3" w14:textId="77777777" w:rsidR="00406825" w:rsidRPr="002A1CAD" w:rsidRDefault="00406825" w:rsidP="00406825">
      <w:pPr>
        <w:numPr>
          <w:ilvl w:val="0"/>
          <w:numId w:val="44"/>
        </w:numPr>
        <w:rPr>
          <w:lang w:val="en-US" w:eastAsia="zh-TW"/>
        </w:rPr>
      </w:pPr>
      <w:r w:rsidRPr="002A1CAD">
        <w:rPr>
          <w:lang w:val="en-US" w:eastAsia="zh-TW"/>
        </w:rPr>
        <w:t>AI</w:t>
      </w:r>
    </w:p>
    <w:p w14:paraId="000C02A8" w14:textId="047876EE" w:rsidR="00406825" w:rsidRPr="002A1CAD" w:rsidRDefault="00406825" w:rsidP="00406825">
      <w:pPr>
        <w:numPr>
          <w:ilvl w:val="0"/>
          <w:numId w:val="44"/>
        </w:numPr>
        <w:rPr>
          <w:lang w:val="en-US" w:eastAsia="zh-TW"/>
        </w:rPr>
      </w:pPr>
      <w:r w:rsidRPr="002A1CAD">
        <w:rPr>
          <w:lang w:val="en-US" w:eastAsia="zh-TW"/>
        </w:rPr>
        <w:t>Voice</w:t>
      </w:r>
    </w:p>
    <w:p w14:paraId="67CE9F00" w14:textId="5F0B800D" w:rsidR="00406825" w:rsidRPr="002A1CAD" w:rsidRDefault="00406825" w:rsidP="00406825">
      <w:pPr>
        <w:numPr>
          <w:ilvl w:val="0"/>
          <w:numId w:val="44"/>
        </w:numPr>
        <w:rPr>
          <w:lang w:val="en-US" w:eastAsia="zh-TW"/>
        </w:rPr>
      </w:pPr>
      <w:r w:rsidRPr="002A1CAD">
        <w:rPr>
          <w:lang w:val="en-US" w:eastAsia="zh-TW"/>
        </w:rPr>
        <w:t>Regulatory Services</w:t>
      </w:r>
      <w:r w:rsidR="0034450E" w:rsidRPr="002A1CAD">
        <w:rPr>
          <w:lang w:val="en-US" w:eastAsia="zh-TW"/>
        </w:rPr>
        <w:t>.</w:t>
      </w:r>
    </w:p>
    <w:p w14:paraId="2D3D78F7" w14:textId="77777777" w:rsidR="00F27430" w:rsidRPr="002A1CAD" w:rsidRDefault="00F27430" w:rsidP="00F27430">
      <w:pPr>
        <w:rPr>
          <w:lang w:val="en-US" w:eastAsia="zh-TW"/>
        </w:rPr>
      </w:pPr>
    </w:p>
    <w:p w14:paraId="19CDF407" w14:textId="29D2ABE7" w:rsidR="00A73098" w:rsidRPr="002A1CAD" w:rsidRDefault="00F27430" w:rsidP="00857FF9">
      <w:pPr>
        <w:ind w:firstLineChars="100" w:firstLine="220"/>
      </w:pPr>
      <w:r w:rsidRPr="002A1CAD">
        <w:t>In R2#131 bis meeting, RAN2 also agreed to study potential benefits and standardized mechanisms for applications/service-awareness in the RAN (e.g. immersive communications, AI mobile traffic)</w:t>
      </w:r>
      <w:r w:rsidR="0034450E" w:rsidRPr="002A1CAD">
        <w:t xml:space="preserve"> [3]</w:t>
      </w:r>
      <w:r w:rsidRPr="002A1CAD">
        <w:t xml:space="preserve">. </w:t>
      </w:r>
      <w:r w:rsidR="00BF2C5D" w:rsidRPr="002A1CAD">
        <w:t>In</w:t>
      </w:r>
      <w:r w:rsidR="006F78E3" w:rsidRPr="002A1CAD">
        <w:t xml:space="preserve"> 5G system</w:t>
      </w:r>
      <w:r w:rsidR="00BF2C5D" w:rsidRPr="002A1CAD">
        <w:t xml:space="preserve">, </w:t>
      </w:r>
      <w:r w:rsidR="008E44A0" w:rsidRPr="002A1CAD">
        <w:t xml:space="preserve">UE and RAN </w:t>
      </w:r>
      <w:r w:rsidR="00040A5E" w:rsidRPr="002A1CAD">
        <w:t xml:space="preserve">would </w:t>
      </w:r>
      <w:r w:rsidR="008E44A0" w:rsidRPr="002A1CAD">
        <w:t>exchange S-NSS</w:t>
      </w:r>
      <w:r w:rsidR="003934DE" w:rsidRPr="002A1CAD">
        <w:rPr>
          <w:rFonts w:eastAsia="Malgun Gothic"/>
          <w:lang w:eastAsia="ko-KR"/>
        </w:rPr>
        <w:t>A</w:t>
      </w:r>
      <w:r w:rsidR="008E44A0" w:rsidRPr="002A1CAD">
        <w:t xml:space="preserve">I </w:t>
      </w:r>
      <w:r w:rsidR="00862D4A" w:rsidRPr="002A1CAD">
        <w:rPr>
          <w:lang w:val="en-US" w:eastAsia="zh-TW"/>
        </w:rPr>
        <w:t>(Single Network Slice Selection Assistance Information)</w:t>
      </w:r>
      <w:r w:rsidR="00862D4A" w:rsidRPr="002A1CAD">
        <w:rPr>
          <w:rFonts w:eastAsia="Malgun Gothic"/>
          <w:lang w:val="en-US" w:eastAsia="ko-KR"/>
        </w:rPr>
        <w:t xml:space="preserve"> </w:t>
      </w:r>
      <w:r w:rsidR="008E44A0" w:rsidRPr="002A1CAD">
        <w:t xml:space="preserve">list, which includes </w:t>
      </w:r>
      <w:r w:rsidR="00912AB3" w:rsidRPr="002A1CAD">
        <w:t xml:space="preserve">service-related </w:t>
      </w:r>
      <w:r w:rsidR="008E44A0" w:rsidRPr="002A1CAD">
        <w:t>information based on network slicing operation</w:t>
      </w:r>
      <w:r w:rsidR="00BA1857" w:rsidRPr="002A1CAD">
        <w:t xml:space="preserve"> in 5GS</w:t>
      </w:r>
      <w:r w:rsidR="008E44A0" w:rsidRPr="002A1CAD">
        <w:t xml:space="preserve">. </w:t>
      </w:r>
      <w:r w:rsidR="008E44A0" w:rsidRPr="002A1CAD">
        <w:rPr>
          <w:lang w:val="en-US" w:eastAsia="zh-TW"/>
        </w:rPr>
        <w:t>I</w:t>
      </w:r>
      <w:r w:rsidR="00A73098" w:rsidRPr="002A1CAD">
        <w:rPr>
          <w:lang w:val="en-US" w:eastAsia="zh-TW"/>
        </w:rPr>
        <w:t xml:space="preserve">n order to identify a </w:t>
      </w:r>
      <w:r w:rsidR="006F78E3" w:rsidRPr="002A1CAD">
        <w:rPr>
          <w:lang w:val="en-US" w:eastAsia="zh-TW"/>
        </w:rPr>
        <w:t>n</w:t>
      </w:r>
      <w:r w:rsidR="00A73098" w:rsidRPr="002A1CAD">
        <w:rPr>
          <w:lang w:val="en-US" w:eastAsia="zh-TW"/>
        </w:rPr>
        <w:t xml:space="preserve">etwork </w:t>
      </w:r>
      <w:r w:rsidR="006F78E3" w:rsidRPr="002A1CAD">
        <w:rPr>
          <w:lang w:val="en-US" w:eastAsia="zh-TW"/>
        </w:rPr>
        <w:t>s</w:t>
      </w:r>
      <w:r w:rsidR="00A73098" w:rsidRPr="002A1CAD">
        <w:rPr>
          <w:lang w:val="en-US" w:eastAsia="zh-TW"/>
        </w:rPr>
        <w:t>lice end to end, the 5GS uses S-NSSAI. An S-NSSAI is comprised of:</w:t>
      </w:r>
    </w:p>
    <w:p w14:paraId="0D176692" w14:textId="77777777" w:rsidR="00A73098" w:rsidRPr="002A1CAD" w:rsidRDefault="00A73098" w:rsidP="00A73098">
      <w:pPr>
        <w:pStyle w:val="B1"/>
        <w:rPr>
          <w:sz w:val="22"/>
          <w:lang w:val="en-US" w:eastAsia="zh-TW"/>
        </w:rPr>
      </w:pPr>
      <w:r w:rsidRPr="002A1CAD">
        <w:rPr>
          <w:sz w:val="22"/>
          <w:lang w:val="en-US" w:eastAsia="zh-TW"/>
        </w:rPr>
        <w:lastRenderedPageBreak/>
        <w:t>-</w:t>
      </w:r>
      <w:r w:rsidRPr="002A1CAD">
        <w:rPr>
          <w:sz w:val="22"/>
          <w:lang w:val="en-US" w:eastAsia="zh-TW"/>
        </w:rPr>
        <w:tab/>
        <w:t>A Slice/Service type (SST),</w:t>
      </w:r>
    </w:p>
    <w:p w14:paraId="55C6A117" w14:textId="77777777" w:rsidR="00A73098" w:rsidRPr="002A1CAD" w:rsidRDefault="00A73098" w:rsidP="00A73098">
      <w:pPr>
        <w:pStyle w:val="B1"/>
        <w:rPr>
          <w:sz w:val="22"/>
          <w:lang w:val="en-US" w:eastAsia="zh-TW"/>
        </w:rPr>
      </w:pPr>
      <w:r w:rsidRPr="002A1CAD">
        <w:rPr>
          <w:sz w:val="22"/>
          <w:lang w:val="en-US" w:eastAsia="zh-TW"/>
        </w:rPr>
        <w:t>-</w:t>
      </w:r>
      <w:r w:rsidRPr="002A1CAD">
        <w:rPr>
          <w:sz w:val="22"/>
          <w:lang w:val="en-US" w:eastAsia="zh-TW"/>
        </w:rPr>
        <w:tab/>
        <w:t>A Slice Differentiator (SD), which is optional information that complements the Slice/Service type(s) to differentiate amongst multiple Network Slices.</w:t>
      </w:r>
    </w:p>
    <w:p w14:paraId="401ED615" w14:textId="18E48310" w:rsidR="00A73098" w:rsidRPr="002A1CAD" w:rsidRDefault="007A1601" w:rsidP="00A87EC2">
      <w:pPr>
        <w:pStyle w:val="B1"/>
        <w:ind w:left="0" w:firstLine="0"/>
        <w:jc w:val="both"/>
        <w:rPr>
          <w:b/>
          <w:bCs/>
          <w:highlight w:val="yellow"/>
          <w:lang w:eastAsia="zh-TW"/>
        </w:rPr>
      </w:pPr>
      <w:r w:rsidRPr="002A1CAD">
        <w:rPr>
          <w:sz w:val="22"/>
          <w:lang w:val="en-US" w:eastAsia="zh-TW"/>
        </w:rPr>
        <w:t xml:space="preserve">  </w:t>
      </w:r>
      <w:r w:rsidR="009E2CFA" w:rsidRPr="002A1CAD">
        <w:rPr>
          <w:sz w:val="22"/>
          <w:lang w:val="en-US" w:eastAsia="zh-TW"/>
        </w:rPr>
        <w:t xml:space="preserve">In addition, RAN and UE would exchange S-NSSAI list via </w:t>
      </w:r>
      <w:r w:rsidR="00A72E54" w:rsidRPr="002A1CAD">
        <w:rPr>
          <w:sz w:val="22"/>
          <w:lang w:val="en-US" w:eastAsia="zh-TW"/>
        </w:rPr>
        <w:t xml:space="preserve">broadcasting system information </w:t>
      </w:r>
      <w:r w:rsidR="0020516A" w:rsidRPr="002A1CAD">
        <w:rPr>
          <w:rFonts w:eastAsia="Malgun Gothic"/>
          <w:sz w:val="22"/>
          <w:lang w:val="en-US" w:eastAsia="ko-KR"/>
        </w:rPr>
        <w:t>and</w:t>
      </w:r>
      <w:r w:rsidR="0020516A" w:rsidRPr="002A1CAD">
        <w:rPr>
          <w:sz w:val="22"/>
          <w:lang w:val="en-US" w:eastAsia="zh-TW"/>
        </w:rPr>
        <w:t xml:space="preserve"> </w:t>
      </w:r>
      <w:r w:rsidR="00A72E54" w:rsidRPr="002A1CAD">
        <w:rPr>
          <w:sz w:val="22"/>
          <w:lang w:val="en-US" w:eastAsia="zh-TW"/>
        </w:rPr>
        <w:t xml:space="preserve">UE-specific </w:t>
      </w:r>
      <w:r w:rsidR="009E2CFA" w:rsidRPr="002A1CAD">
        <w:rPr>
          <w:sz w:val="22"/>
          <w:lang w:val="en-US" w:eastAsia="zh-TW"/>
        </w:rPr>
        <w:t xml:space="preserve">RRC </w:t>
      </w:r>
      <w:r w:rsidR="00F24042" w:rsidRPr="002A1CAD">
        <w:rPr>
          <w:sz w:val="22"/>
          <w:lang w:val="en-US" w:eastAsia="zh-TW"/>
        </w:rPr>
        <w:t>signaling</w:t>
      </w:r>
      <w:r w:rsidR="009E2CFA" w:rsidRPr="002A1CAD">
        <w:rPr>
          <w:sz w:val="22"/>
          <w:lang w:val="en-US" w:eastAsia="zh-TW"/>
        </w:rPr>
        <w:t>.</w:t>
      </w:r>
      <w:r w:rsidR="00596B36" w:rsidRPr="002A1CAD">
        <w:rPr>
          <w:sz w:val="22"/>
          <w:lang w:val="en-US" w:eastAsia="zh-TW"/>
        </w:rPr>
        <w:t xml:space="preserve"> Based on the agreement of R</w:t>
      </w:r>
      <w:r w:rsidR="004C4FD8" w:rsidRPr="002A1CAD">
        <w:rPr>
          <w:sz w:val="22"/>
          <w:lang w:val="en-US" w:eastAsia="zh-TW"/>
        </w:rPr>
        <w:t>AN</w:t>
      </w:r>
      <w:r w:rsidR="00596B36" w:rsidRPr="002A1CAD">
        <w:rPr>
          <w:sz w:val="22"/>
          <w:lang w:val="en-US" w:eastAsia="zh-TW"/>
        </w:rPr>
        <w:t xml:space="preserve">#109 meeting, it is </w:t>
      </w:r>
      <w:r w:rsidR="0052762D" w:rsidRPr="002A1CAD">
        <w:rPr>
          <w:sz w:val="22"/>
          <w:lang w:val="en-US" w:eastAsia="zh-TW"/>
        </w:rPr>
        <w:t>expected</w:t>
      </w:r>
      <w:r w:rsidR="00596B36" w:rsidRPr="002A1CAD">
        <w:rPr>
          <w:sz w:val="22"/>
          <w:lang w:val="en-US" w:eastAsia="zh-TW"/>
        </w:rPr>
        <w:t xml:space="preserve"> </w:t>
      </w:r>
      <w:r w:rsidR="00374B33" w:rsidRPr="002A1CAD">
        <w:rPr>
          <w:rFonts w:eastAsia="Malgun Gothic"/>
          <w:sz w:val="22"/>
          <w:lang w:val="en-US" w:eastAsia="ko-KR"/>
        </w:rPr>
        <w:t xml:space="preserve">that </w:t>
      </w:r>
      <w:r w:rsidR="00596B36" w:rsidRPr="002A1CAD">
        <w:rPr>
          <w:sz w:val="22"/>
          <w:lang w:val="en-US" w:eastAsia="zh-TW"/>
        </w:rPr>
        <w:t xml:space="preserve">RAN </w:t>
      </w:r>
      <w:r w:rsidR="00374B33" w:rsidRPr="002A1CAD">
        <w:rPr>
          <w:rFonts w:eastAsia="Malgun Gothic"/>
          <w:sz w:val="22"/>
          <w:lang w:val="en-US" w:eastAsia="ko-KR"/>
        </w:rPr>
        <w:t>and</w:t>
      </w:r>
      <w:r w:rsidR="00374B33" w:rsidRPr="002A1CAD">
        <w:rPr>
          <w:sz w:val="22"/>
          <w:lang w:val="en-US" w:eastAsia="zh-TW"/>
        </w:rPr>
        <w:t xml:space="preserve"> </w:t>
      </w:r>
      <w:r w:rsidR="00596B36" w:rsidRPr="002A1CAD">
        <w:rPr>
          <w:sz w:val="22"/>
          <w:lang w:val="en-US" w:eastAsia="zh-TW"/>
        </w:rPr>
        <w:t xml:space="preserve">UE would still </w:t>
      </w:r>
      <w:r w:rsidR="0052762D" w:rsidRPr="002A1CAD">
        <w:rPr>
          <w:sz w:val="22"/>
          <w:lang w:val="en-US" w:eastAsia="zh-TW"/>
        </w:rPr>
        <w:t>share</w:t>
      </w:r>
      <w:r w:rsidR="00596B36" w:rsidRPr="002A1CAD">
        <w:rPr>
          <w:sz w:val="22"/>
          <w:lang w:val="en-US" w:eastAsia="zh-TW"/>
        </w:rPr>
        <w:t xml:space="preserve"> service-related information via S-NSSAI exchange. Therefore, RAN2 is suggested to study how to support </w:t>
      </w:r>
      <w:r w:rsidR="00A87EC2" w:rsidRPr="002A1CAD">
        <w:rPr>
          <w:sz w:val="22"/>
          <w:lang w:val="en-US" w:eastAsia="zh-TW"/>
        </w:rPr>
        <w:t xml:space="preserve">enhanced service awareness based on the operation of RAN slicing. </w:t>
      </w:r>
    </w:p>
    <w:p w14:paraId="14359F46" w14:textId="1C18A2E6" w:rsidR="001E71FF" w:rsidRPr="002A1CAD" w:rsidRDefault="001E71FF" w:rsidP="0022411B">
      <w:pPr>
        <w:rPr>
          <w:rFonts w:eastAsia="Malgun Gothic"/>
          <w:b/>
          <w:bCs/>
          <w:color w:val="000000" w:themeColor="text1"/>
          <w:lang w:val="en-US" w:eastAsia="ko-KR"/>
        </w:rPr>
      </w:pPr>
      <w:r w:rsidRPr="002A1CAD">
        <w:rPr>
          <w:rFonts w:eastAsia="Malgun Gothic"/>
          <w:b/>
          <w:bCs/>
          <w:color w:val="000000" w:themeColor="text1"/>
          <w:lang w:val="en-US" w:eastAsia="ko-KR"/>
        </w:rPr>
        <w:t>Observation 1:</w:t>
      </w:r>
      <w:r w:rsidR="00EE1DA8" w:rsidRPr="002A1CAD">
        <w:t xml:space="preserve"> </w:t>
      </w:r>
      <w:r w:rsidR="00BA145E" w:rsidRPr="002A1CAD">
        <w:rPr>
          <w:rFonts w:eastAsia="Malgun Gothic"/>
          <w:b/>
          <w:bCs/>
          <w:color w:val="000000" w:themeColor="text1"/>
          <w:lang w:val="en-US" w:eastAsia="ko-KR"/>
        </w:rPr>
        <w:t>I</w:t>
      </w:r>
      <w:r w:rsidR="00EE1DA8" w:rsidRPr="002A1CAD">
        <w:rPr>
          <w:rFonts w:eastAsia="Malgun Gothic"/>
          <w:b/>
          <w:bCs/>
          <w:color w:val="000000" w:themeColor="text1"/>
          <w:lang w:val="en-US" w:eastAsia="ko-KR"/>
        </w:rPr>
        <w:t>t is expected that RAN and UE would still share service-related information via S-NSSAI exchange.</w:t>
      </w:r>
    </w:p>
    <w:p w14:paraId="0FDDB41C" w14:textId="12F74675" w:rsidR="00CE4BB3" w:rsidRDefault="00111E0D" w:rsidP="0022411B">
      <w:pPr>
        <w:rPr>
          <w:b/>
          <w:bCs/>
          <w:color w:val="000000" w:themeColor="text1"/>
          <w:lang w:eastAsia="zh-TW"/>
        </w:rPr>
      </w:pPr>
      <w:r w:rsidRPr="002A1CAD">
        <w:rPr>
          <w:b/>
          <w:bCs/>
          <w:color w:val="000000" w:themeColor="text1"/>
          <w:lang w:val="en-US" w:eastAsia="zh-TW"/>
        </w:rPr>
        <w:t xml:space="preserve">Proposal 1: RAN2 </w:t>
      </w:r>
      <w:r w:rsidR="003B31DC" w:rsidRPr="002A1CAD">
        <w:rPr>
          <w:b/>
          <w:bCs/>
          <w:color w:val="000000" w:themeColor="text1"/>
          <w:lang w:val="en-US" w:eastAsia="zh-TW"/>
        </w:rPr>
        <w:t>shall</w:t>
      </w:r>
      <w:r w:rsidR="00A02B9F" w:rsidRPr="002A1CAD">
        <w:rPr>
          <w:b/>
          <w:bCs/>
          <w:color w:val="000000" w:themeColor="text1"/>
          <w:lang w:val="en-US" w:eastAsia="zh-TW"/>
        </w:rPr>
        <w:t xml:space="preserve"> </w:t>
      </w:r>
      <w:r w:rsidR="001B0702" w:rsidRPr="002A1CAD">
        <w:rPr>
          <w:b/>
          <w:bCs/>
          <w:color w:val="000000" w:themeColor="text1"/>
          <w:lang w:eastAsia="zh-TW"/>
        </w:rPr>
        <w:t>study</w:t>
      </w:r>
      <w:r w:rsidRPr="002A1CAD">
        <w:rPr>
          <w:b/>
          <w:bCs/>
          <w:color w:val="000000" w:themeColor="text1"/>
          <w:lang w:eastAsia="zh-TW"/>
        </w:rPr>
        <w:t xml:space="preserve"> how to support </w:t>
      </w:r>
      <w:r w:rsidR="00D326AD" w:rsidRPr="002A1CAD">
        <w:rPr>
          <w:b/>
          <w:bCs/>
          <w:color w:val="000000" w:themeColor="text1"/>
          <w:lang w:eastAsia="zh-TW"/>
        </w:rPr>
        <w:t xml:space="preserve">enhanced service awareness for existing and new services </w:t>
      </w:r>
      <w:r w:rsidRPr="002A1CAD">
        <w:rPr>
          <w:b/>
          <w:bCs/>
          <w:color w:val="000000" w:themeColor="text1"/>
          <w:lang w:eastAsia="zh-TW"/>
        </w:rPr>
        <w:t>based on the operation of RAN slicing</w:t>
      </w:r>
      <w:r w:rsidR="00FF698F" w:rsidRPr="002A1CAD">
        <w:rPr>
          <w:b/>
          <w:bCs/>
          <w:color w:val="000000" w:themeColor="text1"/>
          <w:lang w:eastAsia="zh-TW"/>
        </w:rPr>
        <w:t>, E.g., S-NSSAI exchange</w:t>
      </w:r>
      <w:r w:rsidRPr="002A1CAD">
        <w:rPr>
          <w:b/>
          <w:bCs/>
          <w:color w:val="000000" w:themeColor="text1"/>
          <w:lang w:eastAsia="zh-TW"/>
        </w:rPr>
        <w:t>.</w:t>
      </w:r>
    </w:p>
    <w:p w14:paraId="27E661A6" w14:textId="77777777" w:rsidR="00BE2CDA" w:rsidRPr="002A1CAD" w:rsidRDefault="00BE2CDA" w:rsidP="0022411B">
      <w:pPr>
        <w:rPr>
          <w:b/>
          <w:bCs/>
          <w:color w:val="000000" w:themeColor="text1"/>
          <w:lang w:val="en-US" w:eastAsia="zh-TW"/>
        </w:rPr>
      </w:pPr>
    </w:p>
    <w:p w14:paraId="07D8064A" w14:textId="6FA630DE" w:rsidR="004148AC" w:rsidRPr="00D63B73" w:rsidRDefault="001775DC" w:rsidP="00D63B73">
      <w:pPr>
        <w:pStyle w:val="2"/>
        <w:rPr>
          <w:lang w:val="en-US"/>
        </w:rPr>
      </w:pPr>
      <w:r w:rsidRPr="00D63B73">
        <w:rPr>
          <w:lang w:val="en-US"/>
        </w:rPr>
        <w:t xml:space="preserve">Slice-related mechanisms in </w:t>
      </w:r>
      <w:r w:rsidR="00D63B73">
        <w:rPr>
          <w:lang w:val="en-US"/>
        </w:rPr>
        <w:t>N</w:t>
      </w:r>
      <w:r w:rsidR="006642B9">
        <w:rPr>
          <w:lang w:val="en-US"/>
        </w:rPr>
        <w:t xml:space="preserve">ew </w:t>
      </w:r>
      <w:r w:rsidR="00D63B73">
        <w:rPr>
          <w:lang w:val="en-US"/>
        </w:rPr>
        <w:t>R</w:t>
      </w:r>
      <w:r w:rsidR="006642B9">
        <w:rPr>
          <w:lang w:val="en-US"/>
        </w:rPr>
        <w:t>adio</w:t>
      </w:r>
    </w:p>
    <w:p w14:paraId="44BC767A" w14:textId="1A565E94" w:rsidR="00AE3010" w:rsidRPr="008655EE" w:rsidRDefault="00AE3010" w:rsidP="001775DC">
      <w:pPr>
        <w:pStyle w:val="B1"/>
        <w:ind w:left="0" w:firstLine="0"/>
        <w:jc w:val="both"/>
        <w:rPr>
          <w:sz w:val="22"/>
          <w:lang w:val="en-US" w:eastAsia="zh-TW"/>
        </w:rPr>
      </w:pPr>
      <w:r w:rsidRPr="001775DC">
        <w:rPr>
          <w:sz w:val="22"/>
          <w:lang w:val="en-US" w:eastAsia="zh-TW"/>
        </w:rPr>
        <w:t xml:space="preserve"> </w:t>
      </w:r>
      <w:r w:rsidRPr="008655EE">
        <w:rPr>
          <w:sz w:val="22"/>
          <w:lang w:val="en-US" w:eastAsia="zh-TW"/>
        </w:rPr>
        <w:t xml:space="preserve"> In 5G-advanced protocols [</w:t>
      </w:r>
      <w:r w:rsidR="000F1A11" w:rsidRPr="008655EE">
        <w:rPr>
          <w:rFonts w:eastAsia="Malgun Gothic"/>
          <w:sz w:val="22"/>
          <w:lang w:val="en-US" w:eastAsia="ko-KR"/>
        </w:rPr>
        <w:t>2</w:t>
      </w:r>
      <w:r w:rsidRPr="008655EE">
        <w:rPr>
          <w:sz w:val="22"/>
          <w:lang w:val="en-US" w:eastAsia="zh-TW"/>
        </w:rPr>
        <w:t xml:space="preserve">], </w:t>
      </w:r>
      <w:r w:rsidR="00D27A7C" w:rsidRPr="008655EE">
        <w:rPr>
          <w:sz w:val="22"/>
          <w:lang w:val="en-US" w:eastAsia="zh-TW"/>
        </w:rPr>
        <w:t xml:space="preserve">following </w:t>
      </w:r>
      <w:r w:rsidR="00942845" w:rsidRPr="008655EE">
        <w:rPr>
          <w:sz w:val="22"/>
          <w:lang w:val="en-US" w:eastAsia="zh-TW"/>
        </w:rPr>
        <w:t>slice</w:t>
      </w:r>
      <w:r w:rsidR="0008661D" w:rsidRPr="008655EE">
        <w:rPr>
          <w:sz w:val="22"/>
          <w:lang w:val="en-US" w:eastAsia="zh-TW"/>
        </w:rPr>
        <w:t xml:space="preserve">-related </w:t>
      </w:r>
      <w:r w:rsidR="00942845" w:rsidRPr="008655EE">
        <w:rPr>
          <w:sz w:val="22"/>
          <w:lang w:val="en-US" w:eastAsia="zh-TW"/>
        </w:rPr>
        <w:t>mechanism</w:t>
      </w:r>
      <w:r w:rsidR="00D27A7C" w:rsidRPr="008655EE">
        <w:rPr>
          <w:sz w:val="22"/>
          <w:lang w:val="en-US" w:eastAsia="zh-TW"/>
        </w:rPr>
        <w:t>s are introduced for the RAN and UE to prioritize slice operation:</w:t>
      </w:r>
      <w:r w:rsidR="00942845" w:rsidRPr="008655EE">
        <w:rPr>
          <w:sz w:val="22"/>
          <w:lang w:val="en-US" w:eastAsia="zh-TW"/>
        </w:rPr>
        <w:t xml:space="preserve"> </w:t>
      </w:r>
    </w:p>
    <w:p w14:paraId="7EFAEAC3" w14:textId="09F3F2A8" w:rsidR="00F61174" w:rsidRPr="008655EE" w:rsidRDefault="00F61174" w:rsidP="001775DC">
      <w:pPr>
        <w:pStyle w:val="B1"/>
        <w:ind w:left="0" w:firstLine="0"/>
        <w:jc w:val="both"/>
        <w:rPr>
          <w:sz w:val="22"/>
          <w:lang w:val="en-US" w:eastAsia="zh-TW"/>
        </w:rPr>
      </w:pPr>
      <w:r w:rsidRPr="008655EE">
        <w:rPr>
          <w:sz w:val="22"/>
          <w:lang w:val="en-US" w:eastAsia="zh-TW"/>
        </w:rPr>
        <w:t xml:space="preserve">A) </w:t>
      </w:r>
      <w:r w:rsidR="00253AC4" w:rsidRPr="008655EE">
        <w:rPr>
          <w:sz w:val="22"/>
          <w:lang w:val="en-US" w:eastAsia="zh-TW"/>
        </w:rPr>
        <w:t xml:space="preserve">NSAG information delivery and </w:t>
      </w:r>
      <w:r w:rsidR="00C707E9" w:rsidRPr="008655EE">
        <w:rPr>
          <w:sz w:val="22"/>
          <w:lang w:val="en-US" w:eastAsia="zh-TW"/>
        </w:rPr>
        <w:t xml:space="preserve">highest priority </w:t>
      </w:r>
      <w:r w:rsidR="00253AC4" w:rsidRPr="008655EE">
        <w:rPr>
          <w:sz w:val="22"/>
          <w:lang w:val="en-US" w:eastAsia="zh-TW"/>
        </w:rPr>
        <w:t>NSAG selection</w:t>
      </w:r>
      <w:r w:rsidR="00C707E9" w:rsidRPr="008655EE">
        <w:rPr>
          <w:sz w:val="22"/>
          <w:lang w:val="en-US" w:eastAsia="zh-TW"/>
        </w:rPr>
        <w:t>.</w:t>
      </w:r>
    </w:p>
    <w:p w14:paraId="3A81EB30" w14:textId="35F21D54" w:rsidR="00AE3010" w:rsidRPr="008655EE" w:rsidRDefault="00F61174" w:rsidP="001775DC">
      <w:pPr>
        <w:pStyle w:val="B1"/>
        <w:ind w:left="0" w:firstLine="0"/>
        <w:jc w:val="both"/>
        <w:rPr>
          <w:sz w:val="22"/>
          <w:lang w:val="en-US" w:eastAsia="zh-TW"/>
        </w:rPr>
      </w:pPr>
      <w:r w:rsidRPr="008655EE">
        <w:rPr>
          <w:sz w:val="22"/>
          <w:lang w:val="en-US" w:eastAsia="zh-TW"/>
        </w:rPr>
        <w:t>B</w:t>
      </w:r>
      <w:r w:rsidR="00D27A7C" w:rsidRPr="008655EE">
        <w:rPr>
          <w:sz w:val="22"/>
          <w:lang w:val="en-US" w:eastAsia="zh-TW"/>
        </w:rPr>
        <w:t xml:space="preserve">) </w:t>
      </w:r>
      <w:r w:rsidR="00AE3010" w:rsidRPr="008655EE">
        <w:rPr>
          <w:sz w:val="22"/>
          <w:lang w:val="en-US" w:eastAsia="zh-TW"/>
        </w:rPr>
        <w:t>Slice-</w:t>
      </w:r>
      <w:r w:rsidR="00BC4634" w:rsidRPr="008655EE">
        <w:rPr>
          <w:sz w:val="22"/>
          <w:lang w:val="en-US" w:eastAsia="zh-TW"/>
        </w:rPr>
        <w:t>based</w:t>
      </w:r>
      <w:r w:rsidR="00AE3010" w:rsidRPr="008655EE">
        <w:rPr>
          <w:sz w:val="22"/>
          <w:lang w:val="en-US" w:eastAsia="zh-TW"/>
        </w:rPr>
        <w:t xml:space="preserve"> cell reselection</w:t>
      </w:r>
      <w:r w:rsidR="00D27A7C" w:rsidRPr="008655EE">
        <w:rPr>
          <w:sz w:val="22"/>
          <w:lang w:val="en-US" w:eastAsia="zh-TW"/>
        </w:rPr>
        <w:t xml:space="preserve">, </w:t>
      </w:r>
      <w:r w:rsidR="003B31DC" w:rsidRPr="008655EE">
        <w:rPr>
          <w:sz w:val="22"/>
          <w:lang w:val="en-US" w:eastAsia="zh-TW"/>
        </w:rPr>
        <w:t xml:space="preserve">which </w:t>
      </w:r>
      <w:r w:rsidR="005B6BCC" w:rsidRPr="008655EE">
        <w:rPr>
          <w:sz w:val="22"/>
          <w:lang w:val="en-US" w:eastAsia="zh-TW"/>
        </w:rPr>
        <w:t>includes</w:t>
      </w:r>
      <w:r w:rsidR="00282CF5" w:rsidRPr="008655EE">
        <w:rPr>
          <w:sz w:val="22"/>
          <w:lang w:val="en-US" w:eastAsia="zh-TW"/>
        </w:rPr>
        <w:t xml:space="preserve"> </w:t>
      </w:r>
      <w:r w:rsidR="004774C8" w:rsidRPr="008655EE">
        <w:rPr>
          <w:sz w:val="22"/>
          <w:lang w:val="en-US" w:eastAsia="zh-TW"/>
        </w:rPr>
        <w:t>cell re</w:t>
      </w:r>
      <w:r w:rsidR="00282CF5" w:rsidRPr="008655EE">
        <w:rPr>
          <w:sz w:val="22"/>
          <w:lang w:val="en-US" w:eastAsia="zh-TW"/>
        </w:rPr>
        <w:t xml:space="preserve">selection </w:t>
      </w:r>
      <w:r w:rsidR="004774C8" w:rsidRPr="008655EE">
        <w:rPr>
          <w:sz w:val="22"/>
          <w:lang w:val="en-US" w:eastAsia="zh-TW"/>
        </w:rPr>
        <w:t xml:space="preserve">priority information delivery (e.g., </w:t>
      </w:r>
      <w:r w:rsidR="009C45FB" w:rsidRPr="008655EE">
        <w:rPr>
          <w:sz w:val="22"/>
          <w:lang w:val="en-US" w:eastAsia="zh-TW"/>
        </w:rPr>
        <w:t>via</w:t>
      </w:r>
      <w:r w:rsidR="003B31DC" w:rsidRPr="008655EE">
        <w:rPr>
          <w:sz w:val="22"/>
          <w:lang w:val="en-US" w:eastAsia="zh-TW"/>
        </w:rPr>
        <w:t xml:space="preserve"> SIB16 or </w:t>
      </w:r>
      <w:r w:rsidR="003B31DC" w:rsidRPr="008655EE">
        <w:rPr>
          <w:i/>
          <w:iCs/>
          <w:sz w:val="22"/>
          <w:lang w:val="en-US" w:eastAsia="zh-TW"/>
        </w:rPr>
        <w:t>RRCRelease</w:t>
      </w:r>
      <w:r w:rsidR="003B31DC" w:rsidRPr="008655EE">
        <w:rPr>
          <w:sz w:val="22"/>
          <w:lang w:val="en-US" w:eastAsia="zh-TW"/>
        </w:rPr>
        <w:t xml:space="preserve"> message</w:t>
      </w:r>
      <w:r w:rsidR="004774C8" w:rsidRPr="008655EE">
        <w:rPr>
          <w:sz w:val="22"/>
          <w:lang w:val="en-US" w:eastAsia="zh-TW"/>
        </w:rPr>
        <w:t>)</w:t>
      </w:r>
      <w:r w:rsidR="003532E7" w:rsidRPr="008655EE">
        <w:rPr>
          <w:sz w:val="22"/>
          <w:lang w:val="en-US" w:eastAsia="zh-TW"/>
        </w:rPr>
        <w:t>, allowed/excluded cell list management</w:t>
      </w:r>
      <w:r w:rsidR="004774C8" w:rsidRPr="008655EE">
        <w:rPr>
          <w:sz w:val="22"/>
          <w:lang w:val="en-US" w:eastAsia="zh-TW"/>
        </w:rPr>
        <w:t>,</w:t>
      </w:r>
      <w:r w:rsidR="003532E7" w:rsidRPr="008655EE">
        <w:rPr>
          <w:sz w:val="22"/>
          <w:lang w:val="en-US" w:eastAsia="zh-TW"/>
        </w:rPr>
        <w:t xml:space="preserve"> and </w:t>
      </w:r>
      <w:r w:rsidR="00D87ABA" w:rsidRPr="008655EE">
        <w:rPr>
          <w:sz w:val="22"/>
          <w:lang w:val="en-US" w:eastAsia="zh-TW"/>
        </w:rPr>
        <w:t>frequency prioritization</w:t>
      </w:r>
      <w:r w:rsidR="00A5256F" w:rsidRPr="008655EE">
        <w:rPr>
          <w:sz w:val="22"/>
          <w:lang w:val="en-US" w:eastAsia="zh-TW"/>
        </w:rPr>
        <w:t xml:space="preserve"> </w:t>
      </w:r>
      <w:r w:rsidR="009C45FB" w:rsidRPr="008655EE">
        <w:rPr>
          <w:sz w:val="22"/>
          <w:lang w:val="en-US" w:eastAsia="zh-TW"/>
        </w:rPr>
        <w:t>for</w:t>
      </w:r>
      <w:r w:rsidR="00A5256F" w:rsidRPr="008655EE">
        <w:rPr>
          <w:sz w:val="22"/>
          <w:lang w:val="en-US" w:eastAsia="zh-TW"/>
        </w:rPr>
        <w:t xml:space="preserve"> slic</w:t>
      </w:r>
      <w:r w:rsidR="009C45FB" w:rsidRPr="008655EE">
        <w:rPr>
          <w:sz w:val="22"/>
          <w:lang w:val="en-US" w:eastAsia="zh-TW"/>
        </w:rPr>
        <w:t>ing</w:t>
      </w:r>
      <w:r w:rsidR="003B31DC" w:rsidRPr="008655EE">
        <w:rPr>
          <w:sz w:val="22"/>
          <w:lang w:val="en-US" w:eastAsia="zh-TW"/>
        </w:rPr>
        <w:t xml:space="preserve">. </w:t>
      </w:r>
    </w:p>
    <w:p w14:paraId="750C3D23" w14:textId="39449ADF" w:rsidR="00942845" w:rsidRPr="008655EE" w:rsidRDefault="00F61174" w:rsidP="001775DC">
      <w:pPr>
        <w:pStyle w:val="B1"/>
        <w:ind w:left="0" w:firstLine="0"/>
        <w:jc w:val="both"/>
        <w:rPr>
          <w:sz w:val="22"/>
          <w:lang w:val="en-US" w:eastAsia="zh-TW"/>
        </w:rPr>
      </w:pPr>
      <w:r w:rsidRPr="008655EE">
        <w:rPr>
          <w:sz w:val="22"/>
          <w:lang w:val="en-US" w:eastAsia="zh-TW"/>
        </w:rPr>
        <w:t>C</w:t>
      </w:r>
      <w:r w:rsidR="00D27A7C" w:rsidRPr="008655EE">
        <w:rPr>
          <w:sz w:val="22"/>
          <w:lang w:val="en-US" w:eastAsia="zh-TW"/>
        </w:rPr>
        <w:t xml:space="preserve">) </w:t>
      </w:r>
      <w:r w:rsidR="00942845" w:rsidRPr="008655EE">
        <w:rPr>
          <w:sz w:val="22"/>
          <w:lang w:val="en-US" w:eastAsia="zh-TW"/>
        </w:rPr>
        <w:t>RA prioritization for slicing</w:t>
      </w:r>
      <w:r w:rsidR="00C62675" w:rsidRPr="008655EE">
        <w:rPr>
          <w:sz w:val="22"/>
          <w:lang w:val="en-US" w:eastAsia="zh-TW"/>
        </w:rPr>
        <w:t xml:space="preserve">, which includes random access resources selection, preamble power ramping adjustment, backoff indicator scaling while </w:t>
      </w:r>
      <w:r w:rsidR="00D95AC9" w:rsidRPr="008655EE">
        <w:rPr>
          <w:sz w:val="22"/>
          <w:lang w:val="en-US" w:eastAsia="zh-TW"/>
        </w:rPr>
        <w:t>slicing</w:t>
      </w:r>
      <w:r w:rsidR="00C62675" w:rsidRPr="008655EE">
        <w:rPr>
          <w:sz w:val="22"/>
          <w:lang w:val="en-US" w:eastAsia="zh-TW"/>
        </w:rPr>
        <w:t xml:space="preserve"> is prioritized.</w:t>
      </w:r>
    </w:p>
    <w:p w14:paraId="380F2D2B" w14:textId="22938AE1" w:rsidR="00812098" w:rsidRPr="008655EE" w:rsidRDefault="00D27A7C" w:rsidP="00BC4634">
      <w:pPr>
        <w:pStyle w:val="B1"/>
        <w:ind w:left="0" w:firstLine="0"/>
        <w:jc w:val="both"/>
        <w:rPr>
          <w:sz w:val="22"/>
          <w:lang w:val="en-US" w:eastAsia="zh-TW"/>
        </w:rPr>
      </w:pPr>
      <w:r w:rsidRPr="008655EE">
        <w:rPr>
          <w:sz w:val="22"/>
          <w:lang w:val="en-US" w:eastAsia="zh-TW"/>
        </w:rPr>
        <w:t xml:space="preserve">  In 6GR study, RAN2 WG is suggested to study whether the existing slice-</w:t>
      </w:r>
      <w:r w:rsidR="0008661D" w:rsidRPr="008655EE">
        <w:rPr>
          <w:sz w:val="22"/>
          <w:lang w:val="en-US" w:eastAsia="zh-TW"/>
        </w:rPr>
        <w:t xml:space="preserve">related mechanisms should be reused w/wo further enhancements. </w:t>
      </w:r>
    </w:p>
    <w:p w14:paraId="7A453007" w14:textId="10339CAE" w:rsidR="002C28DF" w:rsidRPr="008655EE" w:rsidRDefault="002C28DF" w:rsidP="0022411B">
      <w:pPr>
        <w:rPr>
          <w:rFonts w:eastAsia="Malgun Gothic"/>
          <w:b/>
          <w:bCs/>
          <w:color w:val="000000" w:themeColor="text1"/>
          <w:lang w:val="en-US" w:eastAsia="ko-KR"/>
        </w:rPr>
      </w:pPr>
      <w:r w:rsidRPr="008655EE">
        <w:rPr>
          <w:rFonts w:eastAsia="Malgun Gothic"/>
          <w:b/>
          <w:bCs/>
          <w:color w:val="000000" w:themeColor="text1"/>
          <w:lang w:val="en-US" w:eastAsia="ko-KR"/>
        </w:rPr>
        <w:t>Observation 2: In 5G-advanced, multiple slice-related mechanisms are introduced for the RAN and UE to prioritize slice operation.</w:t>
      </w:r>
    </w:p>
    <w:p w14:paraId="18596EAB" w14:textId="1AA21B52" w:rsidR="00077E72" w:rsidRPr="008655EE" w:rsidRDefault="00942845" w:rsidP="0022411B">
      <w:pPr>
        <w:rPr>
          <w:b/>
          <w:bCs/>
          <w:color w:val="000000" w:themeColor="text1"/>
          <w:lang w:val="en-US" w:eastAsia="zh-TW"/>
        </w:rPr>
      </w:pPr>
      <w:r w:rsidRPr="008655EE">
        <w:rPr>
          <w:b/>
          <w:bCs/>
          <w:color w:val="000000" w:themeColor="text1"/>
          <w:lang w:val="en-US" w:eastAsia="zh-TW"/>
        </w:rPr>
        <w:t xml:space="preserve">Proposal </w:t>
      </w:r>
      <w:r w:rsidR="006F375E" w:rsidRPr="008655EE">
        <w:rPr>
          <w:b/>
          <w:bCs/>
          <w:color w:val="000000" w:themeColor="text1"/>
          <w:lang w:val="en-US" w:eastAsia="zh-TW"/>
        </w:rPr>
        <w:t>2</w:t>
      </w:r>
      <w:r w:rsidRPr="008655EE">
        <w:rPr>
          <w:b/>
          <w:bCs/>
          <w:color w:val="000000" w:themeColor="text1"/>
          <w:lang w:val="en-US" w:eastAsia="zh-TW"/>
        </w:rPr>
        <w:t xml:space="preserve">: RAN2 WG </w:t>
      </w:r>
      <w:r w:rsidR="003B31DC" w:rsidRPr="008655EE">
        <w:rPr>
          <w:b/>
          <w:bCs/>
          <w:color w:val="000000" w:themeColor="text1"/>
          <w:lang w:val="en-US" w:eastAsia="zh-TW"/>
        </w:rPr>
        <w:t>shall</w:t>
      </w:r>
      <w:r w:rsidRPr="008655EE">
        <w:rPr>
          <w:b/>
          <w:bCs/>
          <w:color w:val="000000" w:themeColor="text1"/>
          <w:lang w:val="en-US" w:eastAsia="zh-TW"/>
        </w:rPr>
        <w:t xml:space="preserve"> study </w:t>
      </w:r>
      <w:r w:rsidR="005170F6" w:rsidRPr="008655EE">
        <w:rPr>
          <w:b/>
          <w:bCs/>
          <w:color w:val="000000" w:themeColor="text1"/>
          <w:lang w:val="en-US" w:eastAsia="zh-TW"/>
        </w:rPr>
        <w:t xml:space="preserve">whether </w:t>
      </w:r>
      <w:r w:rsidR="0099069B" w:rsidRPr="008655EE">
        <w:rPr>
          <w:rFonts w:eastAsia="Malgun Gothic"/>
          <w:b/>
          <w:bCs/>
          <w:color w:val="000000" w:themeColor="text1"/>
          <w:lang w:val="en-US" w:eastAsia="ko-KR"/>
        </w:rPr>
        <w:t xml:space="preserve">to reuse NR </w:t>
      </w:r>
      <w:r w:rsidR="005170F6" w:rsidRPr="008655EE">
        <w:rPr>
          <w:b/>
          <w:bCs/>
          <w:color w:val="000000" w:themeColor="text1"/>
          <w:lang w:val="en-US" w:eastAsia="zh-TW"/>
        </w:rPr>
        <w:t>slice-related mechanisms</w:t>
      </w:r>
      <w:r w:rsidR="00077E72" w:rsidRPr="008655EE">
        <w:rPr>
          <w:b/>
          <w:bCs/>
          <w:color w:val="000000" w:themeColor="text1"/>
          <w:lang w:val="en-US" w:eastAsia="zh-TW"/>
        </w:rPr>
        <w:t xml:space="preserve"> </w:t>
      </w:r>
      <w:r w:rsidR="0099069B" w:rsidRPr="008655EE">
        <w:rPr>
          <w:b/>
          <w:bCs/>
          <w:color w:val="000000" w:themeColor="text1"/>
          <w:lang w:val="en-US" w:eastAsia="zh-TW"/>
        </w:rPr>
        <w:t>includ</w:t>
      </w:r>
      <w:r w:rsidR="0099069B" w:rsidRPr="008655EE">
        <w:rPr>
          <w:rFonts w:eastAsia="Malgun Gothic"/>
          <w:b/>
          <w:bCs/>
          <w:color w:val="000000" w:themeColor="text1"/>
          <w:lang w:val="en-US" w:eastAsia="ko-KR"/>
        </w:rPr>
        <w:t>ing</w:t>
      </w:r>
      <w:r w:rsidR="00D33519" w:rsidRPr="008655EE">
        <w:rPr>
          <w:rFonts w:eastAsia="Malgun Gothic"/>
          <w:b/>
          <w:bCs/>
          <w:color w:val="000000" w:themeColor="text1"/>
          <w:lang w:val="en-US" w:eastAsia="ko-KR"/>
        </w:rPr>
        <w:t>:</w:t>
      </w:r>
      <w:r w:rsidR="0099069B" w:rsidRPr="008655EE">
        <w:rPr>
          <w:b/>
          <w:bCs/>
          <w:color w:val="000000" w:themeColor="text1"/>
          <w:lang w:val="en-US" w:eastAsia="zh-TW"/>
        </w:rPr>
        <w:t xml:space="preserve"> </w:t>
      </w:r>
    </w:p>
    <w:p w14:paraId="454530FC" w14:textId="77777777" w:rsidR="00077E72" w:rsidRPr="008655EE" w:rsidRDefault="00077E72" w:rsidP="00CF7B0C">
      <w:pPr>
        <w:numPr>
          <w:ilvl w:val="0"/>
          <w:numId w:val="44"/>
        </w:numPr>
        <w:rPr>
          <w:b/>
          <w:bCs/>
          <w:lang w:val="en-US" w:eastAsia="zh-TW"/>
        </w:rPr>
      </w:pPr>
      <w:r w:rsidRPr="008655EE">
        <w:rPr>
          <w:b/>
          <w:bCs/>
          <w:lang w:val="en-US" w:eastAsia="zh-TW"/>
        </w:rPr>
        <w:t xml:space="preserve">NSAG information delivery and highest priority NSAG selection, </w:t>
      </w:r>
    </w:p>
    <w:p w14:paraId="0A750AFE" w14:textId="77777777" w:rsidR="00077E72" w:rsidRPr="008655EE" w:rsidRDefault="00077E72" w:rsidP="00CF7B0C">
      <w:pPr>
        <w:numPr>
          <w:ilvl w:val="0"/>
          <w:numId w:val="44"/>
        </w:numPr>
        <w:rPr>
          <w:b/>
          <w:bCs/>
          <w:lang w:val="en-US" w:eastAsia="zh-TW"/>
        </w:rPr>
      </w:pPr>
      <w:r w:rsidRPr="008655EE">
        <w:rPr>
          <w:b/>
          <w:bCs/>
          <w:lang w:val="en-US" w:eastAsia="zh-TW"/>
        </w:rPr>
        <w:t>Slice-based cell reselection, and</w:t>
      </w:r>
    </w:p>
    <w:p w14:paraId="38553757" w14:textId="3E8F88E4" w:rsidR="00077E72" w:rsidRPr="008655EE" w:rsidRDefault="00077E72" w:rsidP="00CF7B0C">
      <w:pPr>
        <w:numPr>
          <w:ilvl w:val="0"/>
          <w:numId w:val="44"/>
        </w:numPr>
        <w:rPr>
          <w:b/>
          <w:bCs/>
          <w:lang w:val="en-US" w:eastAsia="zh-TW"/>
        </w:rPr>
      </w:pPr>
      <w:r w:rsidRPr="008655EE">
        <w:rPr>
          <w:b/>
          <w:bCs/>
          <w:lang w:val="en-US" w:eastAsia="zh-TW"/>
        </w:rPr>
        <w:t>RA prioritization for slicing.</w:t>
      </w:r>
    </w:p>
    <w:p w14:paraId="05670B97" w14:textId="77777777" w:rsidR="000A7406" w:rsidRPr="00036BA1" w:rsidRDefault="000A7406" w:rsidP="00465891">
      <w:pPr>
        <w:rPr>
          <w:b/>
          <w:bCs/>
          <w:lang w:val="en-US" w:eastAsia="zh-TW"/>
        </w:rPr>
      </w:pPr>
    </w:p>
    <w:p w14:paraId="4EBE46FF" w14:textId="485A46BC" w:rsidR="00CA131E" w:rsidRDefault="00857750" w:rsidP="00875563">
      <w:pPr>
        <w:pStyle w:val="2"/>
        <w:rPr>
          <w:lang w:val="en-US" w:eastAsia="zh-TW"/>
        </w:rPr>
      </w:pPr>
      <w:r>
        <w:rPr>
          <w:rFonts w:eastAsia="Malgun Gothic" w:hint="eastAsia"/>
          <w:lang w:val="en-US" w:eastAsia="ko-KR"/>
        </w:rPr>
        <w:t>RAN</w:t>
      </w:r>
      <w:r w:rsidR="00CA131E">
        <w:rPr>
          <w:lang w:val="en-US"/>
        </w:rPr>
        <w:t xml:space="preserve"> </w:t>
      </w:r>
      <w:r w:rsidR="00700529">
        <w:rPr>
          <w:lang w:val="en-US"/>
        </w:rPr>
        <w:t>architectur</w:t>
      </w:r>
      <w:r w:rsidR="00700529">
        <w:rPr>
          <w:rFonts w:eastAsia="Malgun Gothic" w:hint="eastAsia"/>
          <w:lang w:val="en-US" w:eastAsia="ko-KR"/>
        </w:rPr>
        <w:t>e</w:t>
      </w:r>
      <w:r w:rsidR="00700529">
        <w:rPr>
          <w:lang w:val="en-US"/>
        </w:rPr>
        <w:t xml:space="preserve"> </w:t>
      </w:r>
    </w:p>
    <w:p w14:paraId="5F80723F" w14:textId="77777777" w:rsidR="00875563" w:rsidRPr="008655EE" w:rsidRDefault="00875563" w:rsidP="00875563">
      <w:pPr>
        <w:ind w:firstLineChars="100" w:firstLine="220"/>
        <w:rPr>
          <w:rFonts w:eastAsia="Malgun Gothic"/>
          <w:iCs/>
          <w:lang w:val="en-US" w:eastAsia="ko-KR"/>
        </w:rPr>
      </w:pPr>
      <w:r w:rsidRPr="008655EE">
        <w:rPr>
          <w:rFonts w:eastAsia="Malgun Gothic"/>
          <w:iCs/>
          <w:lang w:eastAsia="ko-KR"/>
        </w:rPr>
        <w:t xml:space="preserve">NR has flexible architecture </w:t>
      </w:r>
      <w:r w:rsidRPr="008655EE">
        <w:rPr>
          <w:rFonts w:eastAsia="Malgun Gothic"/>
          <w:iCs/>
          <w:lang w:val="en-US" w:eastAsia="ko-KR"/>
        </w:rPr>
        <w:t>options</w:t>
      </w:r>
      <w:r w:rsidRPr="00465891">
        <w:rPr>
          <w:rFonts w:eastAsia="Malgun Gothic"/>
          <w:iCs/>
          <w:lang w:val="en-US" w:eastAsia="ko-KR"/>
        </w:rPr>
        <w:t xml:space="preserve"> in terms of combination of LTE and NR entity/layers</w:t>
      </w:r>
      <w:r w:rsidRPr="008655EE">
        <w:rPr>
          <w:rFonts w:eastAsia="Malgun Gothic"/>
          <w:iCs/>
          <w:lang w:val="en-US" w:eastAsia="ko-KR"/>
        </w:rPr>
        <w:t xml:space="preserve">. However, it introduced </w:t>
      </w:r>
      <w:r w:rsidRPr="00465891">
        <w:rPr>
          <w:rFonts w:eastAsia="Malgun Gothic"/>
          <w:iCs/>
          <w:lang w:val="en-US" w:eastAsia="ko-KR"/>
        </w:rPr>
        <w:t xml:space="preserve">a huge </w:t>
      </w:r>
      <w:r w:rsidRPr="008655EE">
        <w:rPr>
          <w:rFonts w:eastAsia="Malgun Gothic"/>
          <w:iCs/>
          <w:lang w:val="en-US" w:eastAsia="ko-KR"/>
        </w:rPr>
        <w:t xml:space="preserve">complexity in both standardization and development. In 6G, </w:t>
      </w:r>
      <w:r w:rsidRPr="00465891">
        <w:rPr>
          <w:rFonts w:eastAsia="Malgun Gothic"/>
          <w:iCs/>
          <w:lang w:val="en-US" w:eastAsia="ko-KR"/>
        </w:rPr>
        <w:t xml:space="preserve">one or only </w:t>
      </w:r>
      <w:r w:rsidRPr="008655EE">
        <w:rPr>
          <w:rFonts w:eastAsia="Malgun Gothic"/>
          <w:iCs/>
          <w:lang w:val="en-US" w:eastAsia="ko-KR"/>
        </w:rPr>
        <w:t>a few promising options should be considered.</w:t>
      </w:r>
    </w:p>
    <w:p w14:paraId="5DABCB81" w14:textId="77777777" w:rsidR="00875563" w:rsidRPr="008655EE" w:rsidRDefault="00875563" w:rsidP="00465891">
      <w:pPr>
        <w:ind w:firstLineChars="100" w:firstLine="220"/>
        <w:rPr>
          <w:rFonts w:eastAsia="Malgun Gothic"/>
          <w:iCs/>
          <w:lang w:val="en-US" w:eastAsia="ko-KR"/>
        </w:rPr>
      </w:pPr>
      <w:r w:rsidRPr="00465891">
        <w:rPr>
          <w:rFonts w:eastAsia="Malgun Gothic"/>
          <w:iCs/>
          <w:lang w:val="en-US" w:eastAsia="ko-KR"/>
        </w:rPr>
        <w:t xml:space="preserve">More specifically, </w:t>
      </w:r>
      <w:r w:rsidRPr="008655EE">
        <w:rPr>
          <w:rFonts w:eastAsia="Malgun Gothic"/>
          <w:iCs/>
          <w:lang w:val="en-US" w:eastAsia="ko-KR"/>
        </w:rPr>
        <w:t>NG-RAN is allowed to connect to either EPC or 5G Core. E</w:t>
      </w:r>
      <w:r w:rsidRPr="00465891">
        <w:rPr>
          <w:rFonts w:eastAsia="Malgun Gothic"/>
          <w:iCs/>
          <w:lang w:val="en-US" w:eastAsia="ko-KR"/>
        </w:rPr>
        <w:t>-</w:t>
      </w:r>
      <w:r w:rsidRPr="008655EE">
        <w:rPr>
          <w:rFonts w:eastAsia="Malgun Gothic"/>
          <w:iCs/>
          <w:lang w:val="en-US" w:eastAsia="ko-KR"/>
        </w:rPr>
        <w:t>UTRAN (LTE) is also allowed to connect to either EPC or 5G Core. Those RAN-CN combination</w:t>
      </w:r>
      <w:r w:rsidRPr="00465891">
        <w:rPr>
          <w:rFonts w:eastAsia="Malgun Gothic"/>
          <w:iCs/>
          <w:lang w:val="en-US" w:eastAsia="ko-KR"/>
        </w:rPr>
        <w:t xml:space="preserve"> options</w:t>
      </w:r>
      <w:r w:rsidRPr="008655EE">
        <w:rPr>
          <w:rFonts w:eastAsia="Malgun Gothic"/>
          <w:iCs/>
          <w:lang w:val="en-US" w:eastAsia="ko-KR"/>
        </w:rPr>
        <w:t xml:space="preserve"> introduced additional flexibility. For simplified 6G standards, it is reasonable to have a limit to only one RAN-CN architecture option. If 6G CN is standardized in SA, we can assume only 6G-RAN connected to 6G CN.</w:t>
      </w:r>
    </w:p>
    <w:p w14:paraId="22AAEDEE" w14:textId="5676694D" w:rsidR="00875563" w:rsidRPr="008655EE" w:rsidRDefault="00875563" w:rsidP="00875563">
      <w:pPr>
        <w:rPr>
          <w:rFonts w:eastAsia="Malgun Gothic"/>
          <w:b/>
          <w:bCs/>
          <w:lang w:eastAsia="ko-KR"/>
        </w:rPr>
      </w:pPr>
      <w:r w:rsidRPr="008655EE">
        <w:rPr>
          <w:rFonts w:eastAsia="Malgun Gothic"/>
          <w:b/>
          <w:bCs/>
          <w:lang w:eastAsia="ko-KR"/>
        </w:rPr>
        <w:t xml:space="preserve">Observation </w:t>
      </w:r>
      <w:r w:rsidR="00A36C70" w:rsidRPr="008655EE">
        <w:rPr>
          <w:rFonts w:eastAsia="Malgun Gothic"/>
          <w:b/>
          <w:bCs/>
          <w:lang w:eastAsia="ko-KR"/>
        </w:rPr>
        <w:t>3</w:t>
      </w:r>
      <w:r w:rsidRPr="008655EE">
        <w:rPr>
          <w:rFonts w:eastAsia="Malgun Gothic"/>
          <w:b/>
          <w:bCs/>
          <w:lang w:eastAsia="ko-KR"/>
        </w:rPr>
        <w:t>: Multiple RAN-CN combination introduced a huge complexity in both standardization and development</w:t>
      </w:r>
      <w:r w:rsidR="00A66F6E" w:rsidRPr="008655EE">
        <w:rPr>
          <w:rFonts w:eastAsia="Malgun Gothic"/>
          <w:b/>
          <w:bCs/>
          <w:lang w:eastAsia="ko-KR"/>
        </w:rPr>
        <w:t xml:space="preserve"> in RAN</w:t>
      </w:r>
      <w:r w:rsidRPr="008655EE">
        <w:rPr>
          <w:rFonts w:eastAsia="Malgun Gothic"/>
          <w:b/>
          <w:bCs/>
          <w:lang w:eastAsia="ko-KR"/>
        </w:rPr>
        <w:t>.</w:t>
      </w:r>
    </w:p>
    <w:p w14:paraId="127683AD" w14:textId="3F3EA787" w:rsidR="00875563" w:rsidRPr="008655EE" w:rsidRDefault="00875563" w:rsidP="00875563">
      <w:pPr>
        <w:rPr>
          <w:rFonts w:eastAsia="Malgun Gothic"/>
          <w:b/>
          <w:bCs/>
          <w:lang w:eastAsia="ko-KR"/>
        </w:rPr>
      </w:pPr>
      <w:r w:rsidRPr="008655EE">
        <w:rPr>
          <w:b/>
          <w:bCs/>
        </w:rPr>
        <w:lastRenderedPageBreak/>
        <w:t xml:space="preserve">Proposal </w:t>
      </w:r>
      <w:r w:rsidR="007D3774" w:rsidRPr="008655EE">
        <w:rPr>
          <w:b/>
          <w:bCs/>
        </w:rPr>
        <w:t>3</w:t>
      </w:r>
      <w:r w:rsidRPr="008655EE">
        <w:rPr>
          <w:rFonts w:eastAsia="Malgun Gothic"/>
          <w:b/>
          <w:bCs/>
          <w:lang w:eastAsia="ko-KR"/>
        </w:rPr>
        <w:t>:</w:t>
      </w:r>
      <w:r w:rsidRPr="008655EE">
        <w:rPr>
          <w:b/>
          <w:bCs/>
        </w:rPr>
        <w:t xml:space="preserve"> RAN2 assumes 6GR/6G-RAN connects to only one core network type (e.g. 6G Core Network)</w:t>
      </w:r>
      <w:r w:rsidRPr="008655EE">
        <w:rPr>
          <w:rFonts w:eastAsia="Malgun Gothic"/>
          <w:b/>
          <w:bCs/>
          <w:lang w:eastAsia="ko-KR"/>
        </w:rPr>
        <w:t>.</w:t>
      </w:r>
    </w:p>
    <w:p w14:paraId="67A650DF" w14:textId="77777777" w:rsidR="00875563" w:rsidRPr="008655EE" w:rsidRDefault="00875563" w:rsidP="00084607">
      <w:pPr>
        <w:ind w:firstLineChars="100" w:firstLine="220"/>
        <w:rPr>
          <w:rFonts w:eastAsia="Malgun Gothic"/>
          <w:iCs/>
          <w:lang w:val="en-US" w:eastAsia="ko-KR"/>
        </w:rPr>
      </w:pPr>
      <w:r w:rsidRPr="008655EE">
        <w:rPr>
          <w:rFonts w:eastAsia="Malgun Gothic"/>
          <w:iCs/>
          <w:lang w:val="en-US" w:eastAsia="ko-KR"/>
        </w:rPr>
        <w:t xml:space="preserve">The 5G CU-DU split was designed to enable flexible C-RAN deployment by centralizing non-real-time functions </w:t>
      </w:r>
      <w:r w:rsidRPr="00465891">
        <w:rPr>
          <w:rFonts w:eastAsia="Malgun Gothic"/>
          <w:iCs/>
          <w:lang w:val="en-US" w:eastAsia="ko-KR"/>
        </w:rPr>
        <w:t xml:space="preserve">(CU) </w:t>
      </w:r>
      <w:r w:rsidRPr="008655EE">
        <w:rPr>
          <w:rFonts w:eastAsia="Malgun Gothic"/>
          <w:iCs/>
          <w:lang w:val="en-US" w:eastAsia="ko-KR"/>
        </w:rPr>
        <w:t>and keeping real-time functions local for low latency</w:t>
      </w:r>
      <w:r w:rsidRPr="00465891">
        <w:rPr>
          <w:rFonts w:eastAsia="Malgun Gothic"/>
          <w:iCs/>
          <w:lang w:val="en-US" w:eastAsia="ko-KR"/>
        </w:rPr>
        <w:t xml:space="preserve"> </w:t>
      </w:r>
      <w:r w:rsidRPr="008655EE">
        <w:rPr>
          <w:rFonts w:eastAsia="Malgun Gothic"/>
          <w:iCs/>
          <w:lang w:val="en-US" w:eastAsia="ko-KR"/>
        </w:rPr>
        <w:t>(DU). However, this architectural promise has not materialized widely in commercial 5G deployments.</w:t>
      </w:r>
      <w:r w:rsidRPr="00465891">
        <w:rPr>
          <w:rFonts w:eastAsia="Malgun Gothic"/>
          <w:iCs/>
          <w:lang w:val="en-US" w:eastAsia="ko-KR"/>
        </w:rPr>
        <w:t xml:space="preserve"> </w:t>
      </w:r>
      <w:r w:rsidRPr="008655EE">
        <w:rPr>
          <w:rFonts w:eastAsia="Malgun Gothic"/>
          <w:iCs/>
          <w:lang w:val="en-US" w:eastAsia="ko-KR"/>
        </w:rPr>
        <w:t xml:space="preserve">The implementation complexity and high fronthaul requirements introduced by the CU-DU split often outweighed the theoretical gains in virtualization and resource pooling. Consequently, the overall real-world gain from the CU-DU split </w:t>
      </w:r>
      <w:r w:rsidRPr="00465891">
        <w:rPr>
          <w:rFonts w:eastAsia="Malgun Gothic"/>
          <w:iCs/>
          <w:lang w:val="en-US" w:eastAsia="ko-KR"/>
        </w:rPr>
        <w:t>may be</w:t>
      </w:r>
      <w:r w:rsidRPr="008655EE">
        <w:rPr>
          <w:rFonts w:eastAsia="Malgun Gothic"/>
          <w:iCs/>
          <w:lang w:val="en-US" w:eastAsia="ko-KR"/>
        </w:rPr>
        <w:t xml:space="preserve"> questionable. Given that 6G aims for massive simplification of </w:t>
      </w:r>
      <w:r w:rsidRPr="00465891">
        <w:rPr>
          <w:rFonts w:eastAsia="Malgun Gothic"/>
          <w:iCs/>
          <w:lang w:val="en-US" w:eastAsia="ko-KR"/>
        </w:rPr>
        <w:t>RAN architecture</w:t>
      </w:r>
      <w:r w:rsidRPr="008655EE">
        <w:rPr>
          <w:rFonts w:eastAsia="Malgun Gothic"/>
          <w:iCs/>
          <w:lang w:val="en-US" w:eastAsia="ko-KR"/>
        </w:rPr>
        <w:t xml:space="preserve">, retaining the CU-DU split concept </w:t>
      </w:r>
      <w:r w:rsidRPr="00465891">
        <w:rPr>
          <w:rFonts w:eastAsia="Malgun Gothic"/>
          <w:iCs/>
          <w:lang w:val="en-US" w:eastAsia="ko-KR"/>
        </w:rPr>
        <w:t>may be</w:t>
      </w:r>
      <w:r w:rsidRPr="008655EE">
        <w:rPr>
          <w:rFonts w:eastAsia="Malgun Gothic"/>
          <w:iCs/>
          <w:lang w:val="en-US" w:eastAsia="ko-KR"/>
        </w:rPr>
        <w:t xml:space="preserve"> counterproductive.</w:t>
      </w:r>
    </w:p>
    <w:p w14:paraId="727970B9" w14:textId="2433AE7E" w:rsidR="00875563" w:rsidRPr="008655EE" w:rsidRDefault="00875563" w:rsidP="00465891">
      <w:pPr>
        <w:ind w:firstLineChars="100" w:firstLine="220"/>
        <w:rPr>
          <w:rFonts w:eastAsia="Malgun Gothic"/>
          <w:iCs/>
          <w:lang w:val="en-US" w:eastAsia="ko-KR"/>
        </w:rPr>
      </w:pPr>
      <w:r w:rsidRPr="008655EE">
        <w:rPr>
          <w:rFonts w:eastAsia="Malgun Gothic"/>
          <w:iCs/>
          <w:lang w:val="en-US" w:eastAsia="ko-KR"/>
        </w:rPr>
        <w:t xml:space="preserve">To ensure the simplicity and efficiency of 6GR, the RAN2 6G study should not consider the impact or detailed </w:t>
      </w:r>
      <w:r w:rsidRPr="00465891">
        <w:rPr>
          <w:rFonts w:eastAsia="Malgun Gothic"/>
          <w:iCs/>
          <w:lang w:val="en-US" w:eastAsia="ko-KR"/>
        </w:rPr>
        <w:t xml:space="preserve">concept </w:t>
      </w:r>
      <w:r w:rsidRPr="008655EE">
        <w:rPr>
          <w:rFonts w:eastAsia="Malgun Gothic"/>
          <w:iCs/>
          <w:lang w:val="en-US" w:eastAsia="ko-KR"/>
        </w:rPr>
        <w:t>of the CU-DU split</w:t>
      </w:r>
      <w:r w:rsidR="003B738E" w:rsidRPr="00465891">
        <w:rPr>
          <w:rFonts w:eastAsia="Malgun Gothic"/>
          <w:iCs/>
          <w:lang w:val="en-US" w:eastAsia="ko-KR"/>
        </w:rPr>
        <w:t xml:space="preserve"> </w:t>
      </w:r>
      <w:r w:rsidR="003B738E" w:rsidRPr="008655EE">
        <w:rPr>
          <w:rFonts w:eastAsia="Malgun Gothic"/>
          <w:iCs/>
          <w:lang w:val="en-US" w:eastAsia="ko-KR"/>
        </w:rPr>
        <w:t>unless</w:t>
      </w:r>
      <w:r w:rsidR="003B738E" w:rsidRPr="00465891">
        <w:rPr>
          <w:rFonts w:eastAsia="Malgun Gothic"/>
          <w:iCs/>
          <w:lang w:val="en-US" w:eastAsia="ko-KR"/>
        </w:rPr>
        <w:t xml:space="preserve"> RAN3 agree to support it</w:t>
      </w:r>
      <w:r w:rsidRPr="008655EE">
        <w:rPr>
          <w:rFonts w:eastAsia="Malgun Gothic"/>
          <w:iCs/>
          <w:lang w:val="en-US" w:eastAsia="ko-KR"/>
        </w:rPr>
        <w:t xml:space="preserve">. The study should strictly focus on defining </w:t>
      </w:r>
      <w:r w:rsidRPr="00465891">
        <w:rPr>
          <w:rFonts w:eastAsia="Malgun Gothic"/>
          <w:iCs/>
          <w:lang w:val="en-US" w:eastAsia="ko-KR"/>
        </w:rPr>
        <w:t>essential</w:t>
      </w:r>
      <w:r w:rsidRPr="008655EE">
        <w:rPr>
          <w:rFonts w:eastAsia="Malgun Gothic"/>
          <w:iCs/>
          <w:lang w:val="en-US" w:eastAsia="ko-KR"/>
        </w:rPr>
        <w:t xml:space="preserve"> </w:t>
      </w:r>
      <w:r w:rsidRPr="00465891">
        <w:rPr>
          <w:rFonts w:eastAsia="Malgun Gothic"/>
          <w:iCs/>
          <w:lang w:val="en-US" w:eastAsia="ko-KR"/>
        </w:rPr>
        <w:t xml:space="preserve">RAN </w:t>
      </w:r>
      <w:r w:rsidRPr="008655EE">
        <w:rPr>
          <w:rFonts w:eastAsia="Malgun Gothic"/>
          <w:iCs/>
          <w:lang w:val="en-US" w:eastAsia="ko-KR"/>
        </w:rPr>
        <w:t>functionalities needed to meet fundamental 6G requirements</w:t>
      </w:r>
      <w:r w:rsidRPr="00465891">
        <w:rPr>
          <w:rFonts w:eastAsia="Malgun Gothic"/>
          <w:iCs/>
          <w:lang w:val="en-US" w:eastAsia="ko-KR"/>
        </w:rPr>
        <w:t xml:space="preserve"> from the RAN2 perspective</w:t>
      </w:r>
      <w:r w:rsidRPr="008655EE">
        <w:rPr>
          <w:rFonts w:eastAsia="Malgun Gothic"/>
          <w:iCs/>
          <w:lang w:val="en-US" w:eastAsia="ko-KR"/>
        </w:rPr>
        <w:t>.</w:t>
      </w:r>
    </w:p>
    <w:p w14:paraId="37E650C2" w14:textId="17B2A297" w:rsidR="00875563" w:rsidRPr="008655EE" w:rsidRDefault="00875563" w:rsidP="00875563">
      <w:pPr>
        <w:rPr>
          <w:rFonts w:eastAsia="Malgun Gothic"/>
          <w:b/>
          <w:bCs/>
          <w:lang w:eastAsia="ko-KR"/>
        </w:rPr>
      </w:pPr>
      <w:r w:rsidRPr="008655EE">
        <w:rPr>
          <w:rFonts w:eastAsia="Malgun Gothic"/>
          <w:b/>
          <w:bCs/>
          <w:lang w:eastAsia="ko-KR"/>
        </w:rPr>
        <w:t xml:space="preserve">Observation </w:t>
      </w:r>
      <w:r w:rsidR="00A36C70" w:rsidRPr="008655EE">
        <w:rPr>
          <w:rFonts w:eastAsia="Malgun Gothic"/>
          <w:b/>
          <w:bCs/>
          <w:lang w:eastAsia="ko-KR"/>
        </w:rPr>
        <w:t>4</w:t>
      </w:r>
      <w:r w:rsidRPr="008655EE">
        <w:rPr>
          <w:rFonts w:eastAsia="Malgun Gothic"/>
          <w:b/>
          <w:bCs/>
          <w:lang w:eastAsia="ko-KR"/>
        </w:rPr>
        <w:t>: Given that 6G aims for massive simplification of RAN architecture, retaining the CU-DU split concept may be counterproductive.</w:t>
      </w:r>
    </w:p>
    <w:p w14:paraId="344723B0" w14:textId="39882D6A" w:rsidR="00BC6D5F" w:rsidRPr="008655EE" w:rsidRDefault="00875563" w:rsidP="00F02483">
      <w:pPr>
        <w:rPr>
          <w:b/>
          <w:bCs/>
          <w:lang w:eastAsia="zh-TW"/>
        </w:rPr>
      </w:pPr>
      <w:r w:rsidRPr="008655EE">
        <w:rPr>
          <w:rFonts w:eastAsia="Malgun Gothic"/>
          <w:b/>
          <w:bCs/>
          <w:lang w:eastAsia="ko-KR"/>
        </w:rPr>
        <w:t xml:space="preserve">Proposal </w:t>
      </w:r>
      <w:r w:rsidR="008C30F3" w:rsidRPr="008655EE">
        <w:rPr>
          <w:rFonts w:eastAsia="Malgun Gothic"/>
          <w:b/>
          <w:bCs/>
          <w:lang w:eastAsia="ko-KR"/>
        </w:rPr>
        <w:t>4</w:t>
      </w:r>
      <w:r w:rsidRPr="008655EE">
        <w:rPr>
          <w:rFonts w:eastAsia="Malgun Gothic"/>
          <w:b/>
          <w:bCs/>
          <w:lang w:eastAsia="ko-KR"/>
        </w:rPr>
        <w:t xml:space="preserve">: </w:t>
      </w:r>
      <w:r w:rsidRPr="008655EE">
        <w:rPr>
          <w:b/>
          <w:bCs/>
        </w:rPr>
        <w:t>RAN2 study does not assume CU-DU split in 6GR</w:t>
      </w:r>
      <w:r w:rsidR="0029143E" w:rsidRPr="008655EE">
        <w:rPr>
          <w:rFonts w:eastAsia="Malgun Gothic"/>
          <w:b/>
          <w:bCs/>
          <w:lang w:eastAsia="ko-KR"/>
        </w:rPr>
        <w:t xml:space="preserve"> unless RAN3 agree</w:t>
      </w:r>
      <w:r w:rsidR="00610102" w:rsidRPr="008655EE">
        <w:rPr>
          <w:rFonts w:eastAsia="Malgun Gothic"/>
          <w:b/>
          <w:bCs/>
          <w:lang w:eastAsia="ko-KR"/>
        </w:rPr>
        <w:t>s</w:t>
      </w:r>
      <w:r w:rsidR="0029143E" w:rsidRPr="008655EE">
        <w:rPr>
          <w:rFonts w:eastAsia="Malgun Gothic"/>
          <w:b/>
          <w:bCs/>
          <w:lang w:eastAsia="ko-KR"/>
        </w:rPr>
        <w:t xml:space="preserve"> to support CU-DU split</w:t>
      </w:r>
      <w:r w:rsidR="000749B2" w:rsidRPr="008655EE">
        <w:rPr>
          <w:rFonts w:eastAsia="Malgun Gothic"/>
          <w:b/>
          <w:bCs/>
          <w:lang w:eastAsia="ko-KR"/>
        </w:rPr>
        <w:t xml:space="preserve"> in 6GR</w:t>
      </w:r>
      <w:r w:rsidRPr="008655EE">
        <w:rPr>
          <w:b/>
          <w:bCs/>
        </w:rPr>
        <w:t>.</w:t>
      </w:r>
    </w:p>
    <w:p w14:paraId="50FFE5D7" w14:textId="5153BC19" w:rsidR="001B500F" w:rsidRPr="007C65E0" w:rsidRDefault="00977D18" w:rsidP="00893B96">
      <w:pPr>
        <w:pStyle w:val="1"/>
        <w:jc w:val="left"/>
        <w:rPr>
          <w:b/>
          <w:bCs/>
          <w:sz w:val="28"/>
          <w:szCs w:val="28"/>
        </w:rPr>
      </w:pPr>
      <w:r w:rsidRPr="007C65E0">
        <w:rPr>
          <w:b/>
          <w:bCs/>
          <w:sz w:val="28"/>
          <w:szCs w:val="28"/>
        </w:rPr>
        <w:t>Conclusion</w:t>
      </w:r>
    </w:p>
    <w:p w14:paraId="16273CD1" w14:textId="4A5057D7" w:rsidR="007767EB" w:rsidRPr="005F6DBD" w:rsidRDefault="007767EB" w:rsidP="00465891">
      <w:pPr>
        <w:spacing w:afterLines="50" w:line="240" w:lineRule="auto"/>
        <w:ind w:firstLineChars="100" w:firstLine="220"/>
        <w:rPr>
          <w:rFonts w:eastAsia="Malgun Gothic"/>
          <w:lang w:eastAsia="ko-KR"/>
        </w:rPr>
      </w:pPr>
      <w:r w:rsidRPr="005F6DBD">
        <w:t xml:space="preserve">Based on the discussion given above, </w:t>
      </w:r>
      <w:r w:rsidRPr="005F6DBD">
        <w:rPr>
          <w:rFonts w:eastAsia="Malgun Gothic"/>
          <w:lang w:eastAsia="ko-KR"/>
        </w:rPr>
        <w:t>RAN2 is requested to discuss the observations and agree the following proposals for the following 6GR study progress:</w:t>
      </w:r>
    </w:p>
    <w:p w14:paraId="57CBD0EA" w14:textId="5659A398" w:rsidR="00234970" w:rsidRPr="005F6DBD" w:rsidRDefault="00234970" w:rsidP="00D302E2">
      <w:pPr>
        <w:rPr>
          <w:rFonts w:eastAsia="Malgun Gothic"/>
          <w:b/>
          <w:bCs/>
          <w:color w:val="000000" w:themeColor="text1"/>
          <w:lang w:val="en-US" w:eastAsia="ko-KR"/>
        </w:rPr>
      </w:pPr>
      <w:r w:rsidRPr="005F6DBD">
        <w:rPr>
          <w:rFonts w:eastAsia="Malgun Gothic"/>
          <w:b/>
          <w:bCs/>
          <w:color w:val="000000" w:themeColor="text1"/>
          <w:lang w:val="en-US" w:eastAsia="ko-KR"/>
        </w:rPr>
        <w:t>&lt; Slicing and service awareness &gt;</w:t>
      </w:r>
    </w:p>
    <w:p w14:paraId="2F7C7DC1" w14:textId="7FA77F4E" w:rsidR="00D302E2" w:rsidRPr="005F6DBD" w:rsidRDefault="00D302E2" w:rsidP="00D302E2">
      <w:pPr>
        <w:rPr>
          <w:rFonts w:eastAsia="Malgun Gothic"/>
          <w:b/>
          <w:bCs/>
          <w:color w:val="000000" w:themeColor="text1"/>
          <w:lang w:val="en-US" w:eastAsia="ko-KR"/>
        </w:rPr>
      </w:pPr>
      <w:r w:rsidRPr="005F6DBD">
        <w:rPr>
          <w:rFonts w:eastAsia="Malgun Gothic"/>
          <w:b/>
          <w:bCs/>
          <w:color w:val="000000" w:themeColor="text1"/>
          <w:lang w:val="en-US" w:eastAsia="ko-KR"/>
        </w:rPr>
        <w:t>Observation 1:</w:t>
      </w:r>
      <w:r w:rsidRPr="005F6DBD">
        <w:t xml:space="preserve"> </w:t>
      </w:r>
      <w:r w:rsidRPr="005F6DBD">
        <w:rPr>
          <w:rFonts w:eastAsia="Malgun Gothic"/>
          <w:b/>
          <w:bCs/>
          <w:color w:val="000000" w:themeColor="text1"/>
          <w:lang w:val="en-US" w:eastAsia="ko-KR"/>
        </w:rPr>
        <w:t>It is expected that RAN and UE would still share service-related information via S-NSSAI exchange.</w:t>
      </w:r>
    </w:p>
    <w:p w14:paraId="35EA3D0B" w14:textId="446F1710" w:rsidR="00D06DF6" w:rsidRPr="005F6DBD" w:rsidRDefault="00E11662" w:rsidP="00D302E2">
      <w:pPr>
        <w:rPr>
          <w:rFonts w:eastAsia="Malgun Gothic"/>
          <w:b/>
          <w:bCs/>
          <w:color w:val="000000" w:themeColor="text1"/>
          <w:lang w:val="en-US" w:eastAsia="ko-KR"/>
        </w:rPr>
      </w:pPr>
      <w:r w:rsidRPr="005F6DBD">
        <w:rPr>
          <w:b/>
          <w:bCs/>
          <w:color w:val="000000" w:themeColor="text1"/>
          <w:lang w:val="en-US" w:eastAsia="zh-TW"/>
        </w:rPr>
        <w:t xml:space="preserve">Proposal 1: RAN2 WG shall </w:t>
      </w:r>
      <w:r w:rsidRPr="005F6DBD">
        <w:rPr>
          <w:b/>
          <w:bCs/>
          <w:color w:val="000000" w:themeColor="text1"/>
          <w:lang w:eastAsia="zh-TW"/>
        </w:rPr>
        <w:t>study how to support enhanced service awareness for existing and new services based on the operation of RAN slicing, E.g., S-NSSAI exchange.</w:t>
      </w:r>
    </w:p>
    <w:p w14:paraId="6CADD9F5" w14:textId="54615AEE" w:rsidR="0079572B" w:rsidRPr="005F6DBD" w:rsidRDefault="00234970" w:rsidP="00D302E2">
      <w:pPr>
        <w:rPr>
          <w:rFonts w:eastAsia="Malgun Gothic"/>
          <w:b/>
          <w:bCs/>
          <w:color w:val="000000" w:themeColor="text1"/>
          <w:lang w:val="en-US" w:eastAsia="ko-KR"/>
        </w:rPr>
      </w:pPr>
      <w:r w:rsidRPr="005F6DBD">
        <w:rPr>
          <w:rFonts w:eastAsia="Malgun Gothic"/>
          <w:b/>
          <w:bCs/>
          <w:color w:val="000000" w:themeColor="text1"/>
          <w:lang w:val="en-US" w:eastAsia="ko-KR"/>
        </w:rPr>
        <w:t>&lt; NR slice-related mechanisms &gt;</w:t>
      </w:r>
    </w:p>
    <w:p w14:paraId="275454D9" w14:textId="283AA3E2" w:rsidR="00D302E2" w:rsidRPr="005F6DBD" w:rsidRDefault="00D302E2" w:rsidP="00D302E2">
      <w:pPr>
        <w:rPr>
          <w:rFonts w:eastAsia="Malgun Gothic"/>
          <w:b/>
          <w:bCs/>
          <w:color w:val="000000" w:themeColor="text1"/>
          <w:lang w:val="en-US" w:eastAsia="ko-KR"/>
        </w:rPr>
      </w:pPr>
      <w:r w:rsidRPr="005F6DBD">
        <w:rPr>
          <w:rFonts w:eastAsia="Malgun Gothic"/>
          <w:b/>
          <w:bCs/>
          <w:color w:val="000000" w:themeColor="text1"/>
          <w:lang w:val="en-US" w:eastAsia="ko-KR"/>
        </w:rPr>
        <w:t>Observation 2: In 5G-advanced, multiple slice-related mechanisms are introduced for the RAN and UE to prioritize slice operation.</w:t>
      </w:r>
    </w:p>
    <w:p w14:paraId="1D80243E" w14:textId="74D491BB" w:rsidR="00E11662" w:rsidRPr="005F6DBD" w:rsidRDefault="00E11662" w:rsidP="00E11662">
      <w:pPr>
        <w:rPr>
          <w:b/>
          <w:bCs/>
          <w:color w:val="000000" w:themeColor="text1"/>
          <w:lang w:val="en-US" w:eastAsia="zh-TW"/>
        </w:rPr>
      </w:pPr>
      <w:r w:rsidRPr="005F6DBD">
        <w:rPr>
          <w:b/>
          <w:bCs/>
          <w:color w:val="000000" w:themeColor="text1"/>
          <w:lang w:val="en-US" w:eastAsia="zh-TW"/>
        </w:rPr>
        <w:t xml:space="preserve">Proposal 2: RAN2 WG shall study whether </w:t>
      </w:r>
      <w:r w:rsidR="00D302E2" w:rsidRPr="005F6DBD">
        <w:rPr>
          <w:rFonts w:eastAsia="Malgun Gothic"/>
          <w:b/>
          <w:bCs/>
          <w:color w:val="000000" w:themeColor="text1"/>
          <w:lang w:val="en-US" w:eastAsia="ko-KR"/>
        </w:rPr>
        <w:t xml:space="preserve">to reuse NR </w:t>
      </w:r>
      <w:r w:rsidRPr="005F6DBD">
        <w:rPr>
          <w:b/>
          <w:bCs/>
          <w:color w:val="000000" w:themeColor="text1"/>
          <w:lang w:val="en-US" w:eastAsia="zh-TW"/>
        </w:rPr>
        <w:t xml:space="preserve">slice-related mechanisms </w:t>
      </w:r>
      <w:r w:rsidR="00D302E2" w:rsidRPr="005F6DBD">
        <w:rPr>
          <w:rFonts w:eastAsia="Malgun Gothic"/>
          <w:b/>
          <w:bCs/>
          <w:color w:val="000000" w:themeColor="text1"/>
          <w:lang w:val="en-US" w:eastAsia="ko-KR"/>
        </w:rPr>
        <w:t>including:</w:t>
      </w:r>
      <w:r w:rsidRPr="005F6DBD">
        <w:rPr>
          <w:b/>
          <w:bCs/>
          <w:color w:val="000000" w:themeColor="text1"/>
          <w:lang w:val="en-US" w:eastAsia="zh-TW"/>
        </w:rPr>
        <w:t xml:space="preserve"> </w:t>
      </w:r>
    </w:p>
    <w:p w14:paraId="57FB0F3A" w14:textId="77777777" w:rsidR="00E11662" w:rsidRPr="005F6DBD" w:rsidRDefault="00E11662" w:rsidP="00E11662">
      <w:pPr>
        <w:numPr>
          <w:ilvl w:val="0"/>
          <w:numId w:val="44"/>
        </w:numPr>
        <w:rPr>
          <w:b/>
          <w:bCs/>
          <w:lang w:val="en-US" w:eastAsia="zh-TW"/>
        </w:rPr>
      </w:pPr>
      <w:r w:rsidRPr="005F6DBD">
        <w:rPr>
          <w:b/>
          <w:bCs/>
          <w:lang w:val="en-US" w:eastAsia="zh-TW"/>
        </w:rPr>
        <w:t xml:space="preserve">NSAG information delivery and highest priority NSAG selection, </w:t>
      </w:r>
    </w:p>
    <w:p w14:paraId="55840075" w14:textId="77777777" w:rsidR="00E11662" w:rsidRPr="005F6DBD" w:rsidRDefault="00E11662" w:rsidP="00E11662">
      <w:pPr>
        <w:numPr>
          <w:ilvl w:val="0"/>
          <w:numId w:val="44"/>
        </w:numPr>
        <w:rPr>
          <w:b/>
          <w:bCs/>
          <w:lang w:val="en-US" w:eastAsia="zh-TW"/>
        </w:rPr>
      </w:pPr>
      <w:r w:rsidRPr="005F6DBD">
        <w:rPr>
          <w:b/>
          <w:bCs/>
          <w:lang w:val="en-US" w:eastAsia="zh-TW"/>
        </w:rPr>
        <w:t>Slice-based cell reselection, and</w:t>
      </w:r>
    </w:p>
    <w:p w14:paraId="441260EB" w14:textId="77777777" w:rsidR="00E11662" w:rsidRPr="005F6DBD" w:rsidRDefault="00E11662" w:rsidP="00E11662">
      <w:pPr>
        <w:numPr>
          <w:ilvl w:val="0"/>
          <w:numId w:val="44"/>
        </w:numPr>
        <w:rPr>
          <w:b/>
          <w:bCs/>
          <w:lang w:val="en-US" w:eastAsia="zh-TW"/>
        </w:rPr>
      </w:pPr>
      <w:r w:rsidRPr="005F6DBD">
        <w:rPr>
          <w:b/>
          <w:bCs/>
          <w:lang w:val="en-US" w:eastAsia="zh-TW"/>
        </w:rPr>
        <w:t>RA prioritization for slicing.</w:t>
      </w:r>
    </w:p>
    <w:p w14:paraId="545605B6" w14:textId="6FFDB10D" w:rsidR="0079572B" w:rsidRPr="005F6DBD" w:rsidRDefault="00234970" w:rsidP="00D17794">
      <w:pPr>
        <w:rPr>
          <w:b/>
          <w:bCs/>
          <w:lang w:val="en-US" w:eastAsia="zh-TW"/>
        </w:rPr>
      </w:pPr>
      <w:r w:rsidRPr="005F6DBD">
        <w:rPr>
          <w:rFonts w:eastAsia="Malgun Gothic"/>
          <w:b/>
          <w:bCs/>
          <w:lang w:val="en-US" w:eastAsia="ko-KR"/>
        </w:rPr>
        <w:t>&lt; RAN architecture &gt;</w:t>
      </w:r>
    </w:p>
    <w:p w14:paraId="06A0F633" w14:textId="727E2DDD" w:rsidR="0081582F" w:rsidRPr="005F6DBD" w:rsidRDefault="00E02385" w:rsidP="00E02385">
      <w:pPr>
        <w:rPr>
          <w:b/>
          <w:bCs/>
          <w:color w:val="000000" w:themeColor="text1"/>
          <w:lang w:val="en-US" w:eastAsia="zh-TW"/>
        </w:rPr>
      </w:pPr>
      <w:r w:rsidRPr="005F6DBD">
        <w:rPr>
          <w:b/>
          <w:bCs/>
          <w:color w:val="000000" w:themeColor="text1"/>
          <w:lang w:val="en-US" w:eastAsia="zh-TW"/>
        </w:rPr>
        <w:t xml:space="preserve">Observation </w:t>
      </w:r>
      <w:r w:rsidR="00D302E2" w:rsidRPr="005F6DBD">
        <w:rPr>
          <w:rFonts w:eastAsia="Malgun Gothic"/>
          <w:b/>
          <w:bCs/>
          <w:color w:val="000000" w:themeColor="text1"/>
          <w:lang w:val="en-US" w:eastAsia="ko-KR"/>
        </w:rPr>
        <w:t>3</w:t>
      </w:r>
      <w:r w:rsidRPr="005F6DBD">
        <w:rPr>
          <w:b/>
          <w:bCs/>
          <w:color w:val="000000" w:themeColor="text1"/>
          <w:lang w:val="en-US" w:eastAsia="zh-TW"/>
        </w:rPr>
        <w:t>: Multiple RAN-CN combination introduced a huge complexity in both standardization and development</w:t>
      </w:r>
      <w:r w:rsidR="00D302E2" w:rsidRPr="005F6DBD">
        <w:rPr>
          <w:rFonts w:eastAsia="Malgun Gothic"/>
          <w:b/>
          <w:bCs/>
          <w:color w:val="000000" w:themeColor="text1"/>
          <w:lang w:val="en-US" w:eastAsia="ko-KR"/>
        </w:rPr>
        <w:t xml:space="preserve"> in RAN</w:t>
      </w:r>
      <w:r w:rsidRPr="005F6DBD">
        <w:rPr>
          <w:b/>
          <w:bCs/>
          <w:color w:val="000000" w:themeColor="text1"/>
          <w:lang w:val="en-US" w:eastAsia="zh-TW"/>
        </w:rPr>
        <w:t>.</w:t>
      </w:r>
    </w:p>
    <w:p w14:paraId="09EB2D3B" w14:textId="6DB277EF" w:rsidR="006C3C27" w:rsidRPr="005F6DBD" w:rsidRDefault="00E02385" w:rsidP="00E02385">
      <w:pPr>
        <w:rPr>
          <w:rFonts w:eastAsia="Malgun Gothic"/>
          <w:b/>
          <w:bCs/>
          <w:color w:val="000000" w:themeColor="text1"/>
          <w:lang w:val="en-US" w:eastAsia="ko-KR"/>
        </w:rPr>
      </w:pPr>
      <w:r w:rsidRPr="005F6DBD">
        <w:rPr>
          <w:b/>
          <w:bCs/>
          <w:color w:val="000000" w:themeColor="text1"/>
          <w:lang w:val="en-US" w:eastAsia="zh-TW"/>
        </w:rPr>
        <w:t>Proposal 3: RAN2 assumes 6GR/6G-RAN connects to only one core network type (e.g. 6G Core Network).</w:t>
      </w:r>
    </w:p>
    <w:p w14:paraId="3E3E2FCF" w14:textId="72B00761" w:rsidR="00BC190B" w:rsidRPr="005F6DBD" w:rsidRDefault="00BC190B" w:rsidP="00BC190B">
      <w:pPr>
        <w:rPr>
          <w:rFonts w:eastAsia="Malgun Gothic"/>
          <w:b/>
          <w:bCs/>
          <w:lang w:eastAsia="ko-KR"/>
        </w:rPr>
      </w:pPr>
      <w:r w:rsidRPr="005F6DBD">
        <w:rPr>
          <w:rFonts w:eastAsia="Malgun Gothic"/>
          <w:b/>
          <w:bCs/>
          <w:lang w:eastAsia="ko-KR"/>
        </w:rPr>
        <w:lastRenderedPageBreak/>
        <w:t xml:space="preserve">Observation </w:t>
      </w:r>
      <w:r w:rsidR="00D302E2" w:rsidRPr="005F6DBD">
        <w:rPr>
          <w:rFonts w:eastAsia="Malgun Gothic"/>
          <w:b/>
          <w:bCs/>
          <w:lang w:eastAsia="ko-KR"/>
        </w:rPr>
        <w:t>4</w:t>
      </w:r>
      <w:r w:rsidRPr="005F6DBD">
        <w:rPr>
          <w:rFonts w:eastAsia="Malgun Gothic"/>
          <w:b/>
          <w:bCs/>
          <w:lang w:eastAsia="ko-KR"/>
        </w:rPr>
        <w:t>: Given that 6G aims for massive simplification of RAN architecture, retaining the CU-DU split concept may be counterproductive.</w:t>
      </w:r>
    </w:p>
    <w:p w14:paraId="46C410B3" w14:textId="751BD30B" w:rsidR="00700BF7" w:rsidRPr="005F6DBD" w:rsidRDefault="00BC190B" w:rsidP="00F20856">
      <w:pPr>
        <w:rPr>
          <w:b/>
          <w:bCs/>
          <w:lang w:val="en-US"/>
        </w:rPr>
      </w:pPr>
      <w:r w:rsidRPr="005F6DBD">
        <w:rPr>
          <w:rFonts w:eastAsia="Malgun Gothic"/>
          <w:b/>
          <w:bCs/>
          <w:lang w:eastAsia="ko-KR"/>
        </w:rPr>
        <w:t xml:space="preserve">Proposal 4: </w:t>
      </w:r>
      <w:r w:rsidRPr="005F6DBD">
        <w:rPr>
          <w:b/>
          <w:bCs/>
        </w:rPr>
        <w:t>RAN2 study does not assume CU-DU split in 6GR</w:t>
      </w:r>
      <w:r w:rsidR="00D302E2" w:rsidRPr="005F6DBD">
        <w:rPr>
          <w:rFonts w:eastAsia="Malgun Gothic"/>
          <w:b/>
          <w:bCs/>
          <w:lang w:eastAsia="ko-KR"/>
        </w:rPr>
        <w:t xml:space="preserve"> unless RAN3 agree</w:t>
      </w:r>
      <w:r w:rsidR="00610102" w:rsidRPr="005F6DBD">
        <w:rPr>
          <w:rFonts w:eastAsia="Malgun Gothic"/>
          <w:b/>
          <w:bCs/>
          <w:lang w:eastAsia="ko-KR"/>
        </w:rPr>
        <w:t>s</w:t>
      </w:r>
      <w:r w:rsidR="00D302E2" w:rsidRPr="005F6DBD">
        <w:rPr>
          <w:rFonts w:eastAsia="Malgun Gothic"/>
          <w:b/>
          <w:bCs/>
          <w:lang w:eastAsia="ko-KR"/>
        </w:rPr>
        <w:t xml:space="preserve"> to support CU-DU split in 6GR</w:t>
      </w:r>
      <w:r w:rsidRPr="005F6DBD">
        <w:rPr>
          <w:b/>
          <w:bCs/>
        </w:rPr>
        <w:t>.</w:t>
      </w:r>
    </w:p>
    <w:p w14:paraId="7E43F807" w14:textId="4A238FE2" w:rsidR="00DF5B8F" w:rsidRPr="007C65E0" w:rsidRDefault="00487E43" w:rsidP="00893B96">
      <w:pPr>
        <w:pStyle w:val="1"/>
        <w:spacing w:before="180" w:line="240" w:lineRule="auto"/>
        <w:ind w:left="0" w:firstLine="0"/>
        <w:jc w:val="left"/>
        <w:rPr>
          <w:b/>
          <w:bCs/>
          <w:sz w:val="28"/>
          <w:szCs w:val="28"/>
        </w:rPr>
      </w:pPr>
      <w:bookmarkStart w:id="2" w:name="_Toc502437832"/>
      <w:r w:rsidRPr="007C65E0">
        <w:rPr>
          <w:b/>
          <w:bCs/>
          <w:sz w:val="28"/>
          <w:szCs w:val="28"/>
        </w:rPr>
        <w:t>Reference</w:t>
      </w:r>
      <w:r w:rsidR="00503264">
        <w:rPr>
          <w:b/>
          <w:bCs/>
          <w:sz w:val="28"/>
          <w:szCs w:val="28"/>
        </w:rPr>
        <w:t>s</w:t>
      </w:r>
    </w:p>
    <w:bookmarkEnd w:id="2"/>
    <w:p w14:paraId="165BECA5" w14:textId="72322764" w:rsidR="00417CF7" w:rsidRPr="005F6DBD" w:rsidRDefault="0004432C" w:rsidP="005963E4">
      <w:pPr>
        <w:rPr>
          <w:rFonts w:eastAsia="Malgun Gothic"/>
          <w:lang w:eastAsia="ko-KR"/>
        </w:rPr>
      </w:pPr>
      <w:r w:rsidRPr="005F6DBD">
        <w:t>[</w:t>
      </w:r>
      <w:r w:rsidR="00FD79AF" w:rsidRPr="005F6DBD">
        <w:t>1</w:t>
      </w:r>
      <w:r w:rsidRPr="005F6DBD">
        <w:t xml:space="preserve">] </w:t>
      </w:r>
      <w:r w:rsidR="00383799" w:rsidRPr="005F6DBD">
        <w:rPr>
          <w:rFonts w:eastAsia="Malgun Gothic"/>
          <w:lang w:eastAsia="ko-KR"/>
        </w:rPr>
        <w:t>R</w:t>
      </w:r>
      <w:r w:rsidR="0054525D" w:rsidRPr="005F6DBD">
        <w:rPr>
          <w:rFonts w:eastAsia="Malgun Gothic"/>
          <w:lang w:eastAsia="ko-KR"/>
        </w:rPr>
        <w:t>AN</w:t>
      </w:r>
      <w:r w:rsidR="008C2A0B" w:rsidRPr="005F6DBD">
        <w:rPr>
          <w:rFonts w:eastAsia="Malgun Gothic"/>
          <w:lang w:eastAsia="ko-KR"/>
        </w:rPr>
        <w:t xml:space="preserve">#109 </w:t>
      </w:r>
      <w:r w:rsidR="0057262C" w:rsidRPr="005F6DBD">
        <w:rPr>
          <w:rFonts w:eastAsia="Malgun Gothic"/>
          <w:lang w:eastAsia="ko-KR"/>
        </w:rPr>
        <w:t xml:space="preserve">meeting </w:t>
      </w:r>
      <w:r w:rsidR="00017A84" w:rsidRPr="005F6DBD">
        <w:rPr>
          <w:rFonts w:eastAsia="Malgun Gothic"/>
          <w:lang w:eastAsia="ko-KR"/>
        </w:rPr>
        <w:t xml:space="preserve">chairman </w:t>
      </w:r>
      <w:r w:rsidR="0057262C" w:rsidRPr="005F6DBD">
        <w:rPr>
          <w:rFonts w:eastAsia="Malgun Gothic"/>
          <w:lang w:eastAsia="ko-KR"/>
        </w:rPr>
        <w:t>notes</w:t>
      </w:r>
      <w:r w:rsidR="00383799" w:rsidRPr="005F6DBD">
        <w:rPr>
          <w:rFonts w:eastAsia="Malgun Gothic"/>
          <w:lang w:eastAsia="ko-KR"/>
        </w:rPr>
        <w:t>.</w:t>
      </w:r>
    </w:p>
    <w:p w14:paraId="0033495A" w14:textId="77777777" w:rsidR="00466D82" w:rsidRPr="005F6DBD" w:rsidRDefault="00466D82" w:rsidP="005963E4">
      <w:pPr>
        <w:rPr>
          <w:rFonts w:eastAsia="Malgun Gothic"/>
          <w:lang w:val="en-US" w:eastAsia="ko-KR"/>
        </w:rPr>
      </w:pPr>
      <w:r w:rsidRPr="005F6DBD">
        <w:rPr>
          <w:lang w:val="en-US"/>
        </w:rPr>
        <w:t>[</w:t>
      </w:r>
      <w:r w:rsidRPr="005F6DBD">
        <w:rPr>
          <w:rFonts w:eastAsia="Malgun Gothic"/>
          <w:lang w:val="en-US" w:eastAsia="ko-KR"/>
        </w:rPr>
        <w:t>2</w:t>
      </w:r>
      <w:r w:rsidRPr="005F6DBD">
        <w:rPr>
          <w:lang w:val="en-US"/>
        </w:rPr>
        <w:t>] R2#131bis meeting chairman notes.</w:t>
      </w:r>
      <w:r w:rsidRPr="005F6DBD">
        <w:rPr>
          <w:rFonts w:eastAsia="Malgun Gothic"/>
          <w:lang w:val="en-US" w:eastAsia="ko-KR"/>
        </w:rPr>
        <w:t xml:space="preserve"> </w:t>
      </w:r>
    </w:p>
    <w:p w14:paraId="69781332" w14:textId="6618024E" w:rsidR="00C910C6" w:rsidRPr="005F6DBD" w:rsidRDefault="00C910C6" w:rsidP="005963E4">
      <w:pPr>
        <w:rPr>
          <w:rFonts w:eastAsia="Malgun Gothic"/>
          <w:lang w:val="en-US" w:eastAsia="ko-KR"/>
        </w:rPr>
      </w:pPr>
      <w:r w:rsidRPr="005F6DBD">
        <w:rPr>
          <w:rFonts w:eastAsia="Malgun Gothic"/>
          <w:lang w:val="en-US" w:eastAsia="ko-KR"/>
        </w:rPr>
        <w:t>[</w:t>
      </w:r>
      <w:r w:rsidR="00466D82" w:rsidRPr="005F6DBD">
        <w:rPr>
          <w:rFonts w:eastAsia="Malgun Gothic"/>
          <w:lang w:val="en-US" w:eastAsia="ko-KR"/>
        </w:rPr>
        <w:t>3</w:t>
      </w:r>
      <w:r w:rsidRPr="005F6DBD">
        <w:rPr>
          <w:rFonts w:eastAsia="Malgun Gothic"/>
          <w:lang w:val="en-US" w:eastAsia="ko-KR"/>
        </w:rPr>
        <w:t xml:space="preserve">] </w:t>
      </w:r>
      <w:r w:rsidRPr="005F6DBD">
        <w:rPr>
          <w:rFonts w:eastAsia="Malgun Gothic"/>
          <w:lang w:eastAsia="ko-KR"/>
        </w:rPr>
        <w:t>3GPP TR 38.914 Study on 6G Scenarios and requirements</w:t>
      </w:r>
    </w:p>
    <w:p w14:paraId="79FA6CC7" w14:textId="2D9A4583" w:rsidR="007C33A7" w:rsidRPr="005F6DBD" w:rsidRDefault="007C33A7" w:rsidP="00550D5F">
      <w:pPr>
        <w:rPr>
          <w:lang w:val="en-US"/>
        </w:rPr>
      </w:pPr>
    </w:p>
    <w:p w14:paraId="0D7A6F3D" w14:textId="77777777" w:rsidR="007C33A7" w:rsidRPr="00C910C6"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60503" w14:textId="77777777" w:rsidR="00A02170" w:rsidRDefault="00A02170">
      <w:pPr>
        <w:spacing w:after="0" w:line="240" w:lineRule="auto"/>
      </w:pPr>
      <w:r>
        <w:separator/>
      </w:r>
    </w:p>
  </w:endnote>
  <w:endnote w:type="continuationSeparator" w:id="0">
    <w:p w14:paraId="49984B99" w14:textId="77777777" w:rsidR="00A02170" w:rsidRDefault="00A02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A16D2" w14:textId="77777777" w:rsidR="00A02170" w:rsidRDefault="00A02170">
      <w:pPr>
        <w:spacing w:after="0" w:line="240" w:lineRule="auto"/>
      </w:pPr>
      <w:r>
        <w:separator/>
      </w:r>
    </w:p>
  </w:footnote>
  <w:footnote w:type="continuationSeparator" w:id="0">
    <w:p w14:paraId="2AF5120A" w14:textId="77777777" w:rsidR="00A02170" w:rsidRDefault="00A021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61CCF"/>
    <w:multiLevelType w:val="hybridMultilevel"/>
    <w:tmpl w:val="AA0E6F10"/>
    <w:lvl w:ilvl="0" w:tplc="53C2BEF0">
      <w:start w:val="1"/>
      <w:numFmt w:val="bullet"/>
      <w:lvlText w:val="•"/>
      <w:lvlJc w:val="left"/>
      <w:pPr>
        <w:tabs>
          <w:tab w:val="num" w:pos="720"/>
        </w:tabs>
        <w:ind w:left="720" w:hanging="360"/>
      </w:pPr>
      <w:rPr>
        <w:rFonts w:ascii="Arial" w:hAnsi="Arial" w:hint="default"/>
      </w:rPr>
    </w:lvl>
    <w:lvl w:ilvl="1" w:tplc="AA948736" w:tentative="1">
      <w:start w:val="1"/>
      <w:numFmt w:val="bullet"/>
      <w:lvlText w:val="•"/>
      <w:lvlJc w:val="left"/>
      <w:pPr>
        <w:tabs>
          <w:tab w:val="num" w:pos="1440"/>
        </w:tabs>
        <w:ind w:left="1440" w:hanging="360"/>
      </w:pPr>
      <w:rPr>
        <w:rFonts w:ascii="Arial" w:hAnsi="Arial" w:hint="default"/>
      </w:rPr>
    </w:lvl>
    <w:lvl w:ilvl="2" w:tplc="980C89FA" w:tentative="1">
      <w:start w:val="1"/>
      <w:numFmt w:val="bullet"/>
      <w:lvlText w:val="•"/>
      <w:lvlJc w:val="left"/>
      <w:pPr>
        <w:tabs>
          <w:tab w:val="num" w:pos="2160"/>
        </w:tabs>
        <w:ind w:left="2160" w:hanging="360"/>
      </w:pPr>
      <w:rPr>
        <w:rFonts w:ascii="Arial" w:hAnsi="Arial" w:hint="default"/>
      </w:rPr>
    </w:lvl>
    <w:lvl w:ilvl="3" w:tplc="D430EFA2" w:tentative="1">
      <w:start w:val="1"/>
      <w:numFmt w:val="bullet"/>
      <w:lvlText w:val="•"/>
      <w:lvlJc w:val="left"/>
      <w:pPr>
        <w:tabs>
          <w:tab w:val="num" w:pos="2880"/>
        </w:tabs>
        <w:ind w:left="2880" w:hanging="360"/>
      </w:pPr>
      <w:rPr>
        <w:rFonts w:ascii="Arial" w:hAnsi="Arial" w:hint="default"/>
      </w:rPr>
    </w:lvl>
    <w:lvl w:ilvl="4" w:tplc="ABCA1A74" w:tentative="1">
      <w:start w:val="1"/>
      <w:numFmt w:val="bullet"/>
      <w:lvlText w:val="•"/>
      <w:lvlJc w:val="left"/>
      <w:pPr>
        <w:tabs>
          <w:tab w:val="num" w:pos="3600"/>
        </w:tabs>
        <w:ind w:left="3600" w:hanging="360"/>
      </w:pPr>
      <w:rPr>
        <w:rFonts w:ascii="Arial" w:hAnsi="Arial" w:hint="default"/>
      </w:rPr>
    </w:lvl>
    <w:lvl w:ilvl="5" w:tplc="3338658C" w:tentative="1">
      <w:start w:val="1"/>
      <w:numFmt w:val="bullet"/>
      <w:lvlText w:val="•"/>
      <w:lvlJc w:val="left"/>
      <w:pPr>
        <w:tabs>
          <w:tab w:val="num" w:pos="4320"/>
        </w:tabs>
        <w:ind w:left="4320" w:hanging="360"/>
      </w:pPr>
      <w:rPr>
        <w:rFonts w:ascii="Arial" w:hAnsi="Arial" w:hint="default"/>
      </w:rPr>
    </w:lvl>
    <w:lvl w:ilvl="6" w:tplc="23F8341A" w:tentative="1">
      <w:start w:val="1"/>
      <w:numFmt w:val="bullet"/>
      <w:lvlText w:val="•"/>
      <w:lvlJc w:val="left"/>
      <w:pPr>
        <w:tabs>
          <w:tab w:val="num" w:pos="5040"/>
        </w:tabs>
        <w:ind w:left="5040" w:hanging="360"/>
      </w:pPr>
      <w:rPr>
        <w:rFonts w:ascii="Arial" w:hAnsi="Arial" w:hint="default"/>
      </w:rPr>
    </w:lvl>
    <w:lvl w:ilvl="7" w:tplc="1E7A7666" w:tentative="1">
      <w:start w:val="1"/>
      <w:numFmt w:val="bullet"/>
      <w:lvlText w:val="•"/>
      <w:lvlJc w:val="left"/>
      <w:pPr>
        <w:tabs>
          <w:tab w:val="num" w:pos="5760"/>
        </w:tabs>
        <w:ind w:left="5760" w:hanging="360"/>
      </w:pPr>
      <w:rPr>
        <w:rFonts w:ascii="Arial" w:hAnsi="Arial" w:hint="default"/>
      </w:rPr>
    </w:lvl>
    <w:lvl w:ilvl="8" w:tplc="B2EA5D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F212DF"/>
    <w:multiLevelType w:val="hybridMultilevel"/>
    <w:tmpl w:val="3CFAA68A"/>
    <w:lvl w:ilvl="0" w:tplc="6AB06ED2">
      <w:start w:val="1"/>
      <w:numFmt w:val="bullet"/>
      <w:lvlText w:val="•"/>
      <w:lvlJc w:val="left"/>
      <w:pPr>
        <w:tabs>
          <w:tab w:val="num" w:pos="720"/>
        </w:tabs>
        <w:ind w:left="720" w:hanging="360"/>
      </w:pPr>
      <w:rPr>
        <w:rFonts w:ascii="Arial" w:hAnsi="Arial" w:hint="default"/>
      </w:rPr>
    </w:lvl>
    <w:lvl w:ilvl="1" w:tplc="D3D42D54" w:tentative="1">
      <w:start w:val="1"/>
      <w:numFmt w:val="bullet"/>
      <w:lvlText w:val="•"/>
      <w:lvlJc w:val="left"/>
      <w:pPr>
        <w:tabs>
          <w:tab w:val="num" w:pos="1440"/>
        </w:tabs>
        <w:ind w:left="1440" w:hanging="360"/>
      </w:pPr>
      <w:rPr>
        <w:rFonts w:ascii="Arial" w:hAnsi="Arial" w:hint="default"/>
      </w:rPr>
    </w:lvl>
    <w:lvl w:ilvl="2" w:tplc="71622DFE" w:tentative="1">
      <w:start w:val="1"/>
      <w:numFmt w:val="bullet"/>
      <w:lvlText w:val="•"/>
      <w:lvlJc w:val="left"/>
      <w:pPr>
        <w:tabs>
          <w:tab w:val="num" w:pos="2160"/>
        </w:tabs>
        <w:ind w:left="2160" w:hanging="360"/>
      </w:pPr>
      <w:rPr>
        <w:rFonts w:ascii="Arial" w:hAnsi="Arial" w:hint="default"/>
      </w:rPr>
    </w:lvl>
    <w:lvl w:ilvl="3" w:tplc="F1F4B79A" w:tentative="1">
      <w:start w:val="1"/>
      <w:numFmt w:val="bullet"/>
      <w:lvlText w:val="•"/>
      <w:lvlJc w:val="left"/>
      <w:pPr>
        <w:tabs>
          <w:tab w:val="num" w:pos="2880"/>
        </w:tabs>
        <w:ind w:left="2880" w:hanging="360"/>
      </w:pPr>
      <w:rPr>
        <w:rFonts w:ascii="Arial" w:hAnsi="Arial" w:hint="default"/>
      </w:rPr>
    </w:lvl>
    <w:lvl w:ilvl="4" w:tplc="05F2664E" w:tentative="1">
      <w:start w:val="1"/>
      <w:numFmt w:val="bullet"/>
      <w:lvlText w:val="•"/>
      <w:lvlJc w:val="left"/>
      <w:pPr>
        <w:tabs>
          <w:tab w:val="num" w:pos="3600"/>
        </w:tabs>
        <w:ind w:left="3600" w:hanging="360"/>
      </w:pPr>
      <w:rPr>
        <w:rFonts w:ascii="Arial" w:hAnsi="Arial" w:hint="default"/>
      </w:rPr>
    </w:lvl>
    <w:lvl w:ilvl="5" w:tplc="4D1C7B78" w:tentative="1">
      <w:start w:val="1"/>
      <w:numFmt w:val="bullet"/>
      <w:lvlText w:val="•"/>
      <w:lvlJc w:val="left"/>
      <w:pPr>
        <w:tabs>
          <w:tab w:val="num" w:pos="4320"/>
        </w:tabs>
        <w:ind w:left="4320" w:hanging="360"/>
      </w:pPr>
      <w:rPr>
        <w:rFonts w:ascii="Arial" w:hAnsi="Arial" w:hint="default"/>
      </w:rPr>
    </w:lvl>
    <w:lvl w:ilvl="6" w:tplc="1F56A48E" w:tentative="1">
      <w:start w:val="1"/>
      <w:numFmt w:val="bullet"/>
      <w:lvlText w:val="•"/>
      <w:lvlJc w:val="left"/>
      <w:pPr>
        <w:tabs>
          <w:tab w:val="num" w:pos="5040"/>
        </w:tabs>
        <w:ind w:left="5040" w:hanging="360"/>
      </w:pPr>
      <w:rPr>
        <w:rFonts w:ascii="Arial" w:hAnsi="Arial" w:hint="default"/>
      </w:rPr>
    </w:lvl>
    <w:lvl w:ilvl="7" w:tplc="8B1E9464" w:tentative="1">
      <w:start w:val="1"/>
      <w:numFmt w:val="bullet"/>
      <w:lvlText w:val="•"/>
      <w:lvlJc w:val="left"/>
      <w:pPr>
        <w:tabs>
          <w:tab w:val="num" w:pos="5760"/>
        </w:tabs>
        <w:ind w:left="5760" w:hanging="360"/>
      </w:pPr>
      <w:rPr>
        <w:rFonts w:ascii="Arial" w:hAnsi="Arial" w:hint="default"/>
      </w:rPr>
    </w:lvl>
    <w:lvl w:ilvl="8" w:tplc="2A28A6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799616">
    <w:abstractNumId w:val="1"/>
  </w:num>
  <w:num w:numId="2" w16cid:durableId="1710957602">
    <w:abstractNumId w:val="18"/>
  </w:num>
  <w:num w:numId="3" w16cid:durableId="976691642">
    <w:abstractNumId w:val="25"/>
  </w:num>
  <w:num w:numId="4" w16cid:durableId="2057850985">
    <w:abstractNumId w:val="10"/>
  </w:num>
  <w:num w:numId="5" w16cid:durableId="1661736398">
    <w:abstractNumId w:val="17"/>
  </w:num>
  <w:num w:numId="6" w16cid:durableId="868490886">
    <w:abstractNumId w:val="34"/>
  </w:num>
  <w:num w:numId="7" w16cid:durableId="728921466">
    <w:abstractNumId w:val="9"/>
  </w:num>
  <w:num w:numId="8" w16cid:durableId="719481857">
    <w:abstractNumId w:val="7"/>
  </w:num>
  <w:num w:numId="9" w16cid:durableId="1233543776">
    <w:abstractNumId w:val="29"/>
  </w:num>
  <w:num w:numId="10" w16cid:durableId="21067250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6742393">
    <w:abstractNumId w:val="29"/>
  </w:num>
  <w:num w:numId="12" w16cid:durableId="817921738">
    <w:abstractNumId w:val="28"/>
  </w:num>
  <w:num w:numId="13" w16cid:durableId="543638750">
    <w:abstractNumId w:val="11"/>
  </w:num>
  <w:num w:numId="14" w16cid:durableId="2132550534">
    <w:abstractNumId w:val="2"/>
  </w:num>
  <w:num w:numId="15" w16cid:durableId="1585527154">
    <w:abstractNumId w:val="15"/>
  </w:num>
  <w:num w:numId="16" w16cid:durableId="899512067">
    <w:abstractNumId w:val="16"/>
  </w:num>
  <w:num w:numId="17" w16cid:durableId="441464166">
    <w:abstractNumId w:val="22"/>
  </w:num>
  <w:num w:numId="18" w16cid:durableId="1553612684">
    <w:abstractNumId w:val="35"/>
  </w:num>
  <w:num w:numId="19" w16cid:durableId="2071951432">
    <w:abstractNumId w:val="20"/>
  </w:num>
  <w:num w:numId="20" w16cid:durableId="1453667097">
    <w:abstractNumId w:val="13"/>
  </w:num>
  <w:num w:numId="21" w16cid:durableId="891383597">
    <w:abstractNumId w:val="36"/>
  </w:num>
  <w:num w:numId="22" w16cid:durableId="1286931532">
    <w:abstractNumId w:val="26"/>
  </w:num>
  <w:num w:numId="23" w16cid:durableId="1013340097">
    <w:abstractNumId w:val="5"/>
  </w:num>
  <w:num w:numId="24" w16cid:durableId="674460556">
    <w:abstractNumId w:val="12"/>
  </w:num>
  <w:num w:numId="25" w16cid:durableId="2071147820">
    <w:abstractNumId w:val="27"/>
  </w:num>
  <w:num w:numId="26" w16cid:durableId="1939023833">
    <w:abstractNumId w:val="4"/>
  </w:num>
  <w:num w:numId="27" w16cid:durableId="1907758018">
    <w:abstractNumId w:val="24"/>
  </w:num>
  <w:num w:numId="28" w16cid:durableId="1523593895">
    <w:abstractNumId w:val="0"/>
  </w:num>
  <w:num w:numId="29" w16cid:durableId="1892305986">
    <w:abstractNumId w:val="30"/>
  </w:num>
  <w:num w:numId="30" w16cid:durableId="559097669">
    <w:abstractNumId w:val="14"/>
  </w:num>
  <w:num w:numId="31" w16cid:durableId="65734734">
    <w:abstractNumId w:val="3"/>
  </w:num>
  <w:num w:numId="32" w16cid:durableId="967393037">
    <w:abstractNumId w:val="32"/>
  </w:num>
  <w:num w:numId="33" w16cid:durableId="367416913">
    <w:abstractNumId w:val="33"/>
  </w:num>
  <w:num w:numId="34" w16cid:durableId="805044730">
    <w:abstractNumId w:val="6"/>
  </w:num>
  <w:num w:numId="35" w16cid:durableId="2097239537">
    <w:abstractNumId w:val="1"/>
  </w:num>
  <w:num w:numId="36" w16cid:durableId="860096461">
    <w:abstractNumId w:val="23"/>
  </w:num>
  <w:num w:numId="37" w16cid:durableId="1096562212">
    <w:abstractNumId w:val="19"/>
  </w:num>
  <w:num w:numId="38" w16cid:durableId="136652796">
    <w:abstractNumId w:val="31"/>
  </w:num>
  <w:num w:numId="39" w16cid:durableId="1706907955">
    <w:abstractNumId w:val="1"/>
  </w:num>
  <w:num w:numId="40" w16cid:durableId="1446997766">
    <w:abstractNumId w:val="1"/>
  </w:num>
  <w:num w:numId="41" w16cid:durableId="1860973426">
    <w:abstractNumId w:val="1"/>
  </w:num>
  <w:num w:numId="42" w16cid:durableId="1689137579">
    <w:abstractNumId w:val="1"/>
  </w:num>
  <w:num w:numId="43" w16cid:durableId="1968392850">
    <w:abstractNumId w:val="1"/>
  </w:num>
  <w:num w:numId="44" w16cid:durableId="575167858">
    <w:abstractNumId w:val="21"/>
  </w:num>
  <w:num w:numId="45" w16cid:durableId="1286742175">
    <w:abstractNumId w:val="8"/>
  </w:num>
  <w:num w:numId="46" w16cid:durableId="1493838939">
    <w:abstractNumId w:val="1"/>
  </w:num>
  <w:num w:numId="47" w16cid:durableId="192402950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2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94F"/>
    <w:rsid w:val="00013A3B"/>
    <w:rsid w:val="000143D0"/>
    <w:rsid w:val="000148B9"/>
    <w:rsid w:val="000166F9"/>
    <w:rsid w:val="000168F5"/>
    <w:rsid w:val="000178FF"/>
    <w:rsid w:val="00017A84"/>
    <w:rsid w:val="0002028D"/>
    <w:rsid w:val="0002108D"/>
    <w:rsid w:val="0002174B"/>
    <w:rsid w:val="000225B6"/>
    <w:rsid w:val="000232BD"/>
    <w:rsid w:val="0002330B"/>
    <w:rsid w:val="00023FAD"/>
    <w:rsid w:val="0002406F"/>
    <w:rsid w:val="00024077"/>
    <w:rsid w:val="000248E8"/>
    <w:rsid w:val="00025269"/>
    <w:rsid w:val="0002526C"/>
    <w:rsid w:val="00025A91"/>
    <w:rsid w:val="00025BE4"/>
    <w:rsid w:val="00026A0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642B"/>
    <w:rsid w:val="0003669B"/>
    <w:rsid w:val="000367DB"/>
    <w:rsid w:val="00036BA1"/>
    <w:rsid w:val="0003789E"/>
    <w:rsid w:val="00037FC9"/>
    <w:rsid w:val="00040248"/>
    <w:rsid w:val="00040566"/>
    <w:rsid w:val="000409BE"/>
    <w:rsid w:val="00040A5E"/>
    <w:rsid w:val="00041764"/>
    <w:rsid w:val="00041967"/>
    <w:rsid w:val="00041EBF"/>
    <w:rsid w:val="0004394D"/>
    <w:rsid w:val="0004432C"/>
    <w:rsid w:val="00044C45"/>
    <w:rsid w:val="0004548C"/>
    <w:rsid w:val="000459C8"/>
    <w:rsid w:val="0004621D"/>
    <w:rsid w:val="0004630D"/>
    <w:rsid w:val="00046BE8"/>
    <w:rsid w:val="00046F0E"/>
    <w:rsid w:val="000476E3"/>
    <w:rsid w:val="00050557"/>
    <w:rsid w:val="00050A80"/>
    <w:rsid w:val="00050C2A"/>
    <w:rsid w:val="000512D7"/>
    <w:rsid w:val="000513E3"/>
    <w:rsid w:val="00051ACF"/>
    <w:rsid w:val="000527DD"/>
    <w:rsid w:val="000538FD"/>
    <w:rsid w:val="00053D37"/>
    <w:rsid w:val="000545DC"/>
    <w:rsid w:val="00054808"/>
    <w:rsid w:val="00054F7D"/>
    <w:rsid w:val="00055510"/>
    <w:rsid w:val="00055A38"/>
    <w:rsid w:val="000562FA"/>
    <w:rsid w:val="00056800"/>
    <w:rsid w:val="00057CF4"/>
    <w:rsid w:val="00060D0A"/>
    <w:rsid w:val="00062AF0"/>
    <w:rsid w:val="00062D62"/>
    <w:rsid w:val="000632EE"/>
    <w:rsid w:val="00063A9C"/>
    <w:rsid w:val="000643FF"/>
    <w:rsid w:val="00064948"/>
    <w:rsid w:val="000657BA"/>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49B2"/>
    <w:rsid w:val="00075053"/>
    <w:rsid w:val="00075123"/>
    <w:rsid w:val="00075C18"/>
    <w:rsid w:val="00075EB2"/>
    <w:rsid w:val="000761EB"/>
    <w:rsid w:val="00076D3C"/>
    <w:rsid w:val="00076EAD"/>
    <w:rsid w:val="00076EC4"/>
    <w:rsid w:val="00077933"/>
    <w:rsid w:val="00077E72"/>
    <w:rsid w:val="00080366"/>
    <w:rsid w:val="00080A9A"/>
    <w:rsid w:val="00081A9A"/>
    <w:rsid w:val="00082C74"/>
    <w:rsid w:val="00083C4D"/>
    <w:rsid w:val="00084367"/>
    <w:rsid w:val="00084607"/>
    <w:rsid w:val="00084CC6"/>
    <w:rsid w:val="00085787"/>
    <w:rsid w:val="0008661D"/>
    <w:rsid w:val="00086901"/>
    <w:rsid w:val="00086B41"/>
    <w:rsid w:val="00086FB4"/>
    <w:rsid w:val="00090B25"/>
    <w:rsid w:val="00090DFC"/>
    <w:rsid w:val="00091227"/>
    <w:rsid w:val="00091492"/>
    <w:rsid w:val="00091792"/>
    <w:rsid w:val="0009195B"/>
    <w:rsid w:val="00091E46"/>
    <w:rsid w:val="00093179"/>
    <w:rsid w:val="00093363"/>
    <w:rsid w:val="000959D1"/>
    <w:rsid w:val="00096252"/>
    <w:rsid w:val="00096795"/>
    <w:rsid w:val="00096E08"/>
    <w:rsid w:val="00097C9C"/>
    <w:rsid w:val="000A0118"/>
    <w:rsid w:val="000A0660"/>
    <w:rsid w:val="000A0B52"/>
    <w:rsid w:val="000A1922"/>
    <w:rsid w:val="000A2371"/>
    <w:rsid w:val="000A264C"/>
    <w:rsid w:val="000A2AA2"/>
    <w:rsid w:val="000A2E74"/>
    <w:rsid w:val="000A35A3"/>
    <w:rsid w:val="000A367D"/>
    <w:rsid w:val="000A40A5"/>
    <w:rsid w:val="000A4228"/>
    <w:rsid w:val="000A4393"/>
    <w:rsid w:val="000A45BB"/>
    <w:rsid w:val="000A579F"/>
    <w:rsid w:val="000A715E"/>
    <w:rsid w:val="000A71B4"/>
    <w:rsid w:val="000A736F"/>
    <w:rsid w:val="000A7406"/>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2A4"/>
    <w:rsid w:val="000C388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2D4B"/>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2BD8"/>
    <w:rsid w:val="000E3E39"/>
    <w:rsid w:val="000E4363"/>
    <w:rsid w:val="000E4AC8"/>
    <w:rsid w:val="000E583C"/>
    <w:rsid w:val="000E5AC6"/>
    <w:rsid w:val="000E5CA3"/>
    <w:rsid w:val="000E5FDE"/>
    <w:rsid w:val="000E778C"/>
    <w:rsid w:val="000F037E"/>
    <w:rsid w:val="000F17A0"/>
    <w:rsid w:val="000F1A11"/>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1E0D"/>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BFF"/>
    <w:rsid w:val="0013202A"/>
    <w:rsid w:val="0013318C"/>
    <w:rsid w:val="0013583D"/>
    <w:rsid w:val="001358D7"/>
    <w:rsid w:val="00136A9F"/>
    <w:rsid w:val="001370CC"/>
    <w:rsid w:val="001373F1"/>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382C"/>
    <w:rsid w:val="00153D1F"/>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4FD"/>
    <w:rsid w:val="00172642"/>
    <w:rsid w:val="00172E69"/>
    <w:rsid w:val="0017352C"/>
    <w:rsid w:val="00174DD5"/>
    <w:rsid w:val="001755AE"/>
    <w:rsid w:val="0017588E"/>
    <w:rsid w:val="001767CE"/>
    <w:rsid w:val="00176A05"/>
    <w:rsid w:val="00177428"/>
    <w:rsid w:val="001775DC"/>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69E"/>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5E3"/>
    <w:rsid w:val="001A18ED"/>
    <w:rsid w:val="001A23A7"/>
    <w:rsid w:val="001A2F08"/>
    <w:rsid w:val="001A492F"/>
    <w:rsid w:val="001A4B98"/>
    <w:rsid w:val="001A4E12"/>
    <w:rsid w:val="001A55C6"/>
    <w:rsid w:val="001A5BE9"/>
    <w:rsid w:val="001A5D45"/>
    <w:rsid w:val="001A6E3E"/>
    <w:rsid w:val="001A7731"/>
    <w:rsid w:val="001A7C55"/>
    <w:rsid w:val="001B03D6"/>
    <w:rsid w:val="001B0702"/>
    <w:rsid w:val="001B0A81"/>
    <w:rsid w:val="001B10EA"/>
    <w:rsid w:val="001B2F01"/>
    <w:rsid w:val="001B2F4E"/>
    <w:rsid w:val="001B409E"/>
    <w:rsid w:val="001B4784"/>
    <w:rsid w:val="001B500F"/>
    <w:rsid w:val="001B591A"/>
    <w:rsid w:val="001B5F18"/>
    <w:rsid w:val="001B6C33"/>
    <w:rsid w:val="001B702C"/>
    <w:rsid w:val="001C05DD"/>
    <w:rsid w:val="001C0721"/>
    <w:rsid w:val="001C0B71"/>
    <w:rsid w:val="001C0C40"/>
    <w:rsid w:val="001C1632"/>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885"/>
    <w:rsid w:val="001E3AEE"/>
    <w:rsid w:val="001E4112"/>
    <w:rsid w:val="001E49C4"/>
    <w:rsid w:val="001E5BD2"/>
    <w:rsid w:val="001E649E"/>
    <w:rsid w:val="001E6C0B"/>
    <w:rsid w:val="001E6FF3"/>
    <w:rsid w:val="001E71FF"/>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2BBC"/>
    <w:rsid w:val="0020309F"/>
    <w:rsid w:val="00203E23"/>
    <w:rsid w:val="00203E47"/>
    <w:rsid w:val="00204DB4"/>
    <w:rsid w:val="0020504D"/>
    <w:rsid w:val="0020516A"/>
    <w:rsid w:val="00205E07"/>
    <w:rsid w:val="00206072"/>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11B"/>
    <w:rsid w:val="002243E8"/>
    <w:rsid w:val="0022482F"/>
    <w:rsid w:val="00224908"/>
    <w:rsid w:val="00224BA0"/>
    <w:rsid w:val="002250E9"/>
    <w:rsid w:val="0022638F"/>
    <w:rsid w:val="00226CE0"/>
    <w:rsid w:val="00230403"/>
    <w:rsid w:val="00230A2B"/>
    <w:rsid w:val="00231481"/>
    <w:rsid w:val="002315AE"/>
    <w:rsid w:val="002315ED"/>
    <w:rsid w:val="0023163A"/>
    <w:rsid w:val="002317B9"/>
    <w:rsid w:val="00232BBE"/>
    <w:rsid w:val="002337C7"/>
    <w:rsid w:val="002340E5"/>
    <w:rsid w:val="00234970"/>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48D"/>
    <w:rsid w:val="00251864"/>
    <w:rsid w:val="00251CD9"/>
    <w:rsid w:val="00251D6A"/>
    <w:rsid w:val="002525A1"/>
    <w:rsid w:val="00252612"/>
    <w:rsid w:val="00252ED3"/>
    <w:rsid w:val="0025304F"/>
    <w:rsid w:val="002533D1"/>
    <w:rsid w:val="00253AC4"/>
    <w:rsid w:val="00253EE0"/>
    <w:rsid w:val="0025408D"/>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9CF"/>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2CF5"/>
    <w:rsid w:val="00283CB6"/>
    <w:rsid w:val="00284796"/>
    <w:rsid w:val="00285F0C"/>
    <w:rsid w:val="002860C5"/>
    <w:rsid w:val="0028639A"/>
    <w:rsid w:val="00286563"/>
    <w:rsid w:val="002866C8"/>
    <w:rsid w:val="002873E6"/>
    <w:rsid w:val="0028741A"/>
    <w:rsid w:val="00287536"/>
    <w:rsid w:val="00287765"/>
    <w:rsid w:val="00287803"/>
    <w:rsid w:val="00287AF7"/>
    <w:rsid w:val="002907AA"/>
    <w:rsid w:val="00290FFF"/>
    <w:rsid w:val="0029143E"/>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1891"/>
    <w:rsid w:val="002A1CAD"/>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CDB"/>
    <w:rsid w:val="002B6DED"/>
    <w:rsid w:val="002B70FF"/>
    <w:rsid w:val="002B7F49"/>
    <w:rsid w:val="002C072A"/>
    <w:rsid w:val="002C0BC6"/>
    <w:rsid w:val="002C0F7B"/>
    <w:rsid w:val="002C10BA"/>
    <w:rsid w:val="002C17D4"/>
    <w:rsid w:val="002C20E8"/>
    <w:rsid w:val="002C22FC"/>
    <w:rsid w:val="002C2766"/>
    <w:rsid w:val="002C28DF"/>
    <w:rsid w:val="002C35E9"/>
    <w:rsid w:val="002C3AB8"/>
    <w:rsid w:val="002C42D1"/>
    <w:rsid w:val="002C508C"/>
    <w:rsid w:val="002C5490"/>
    <w:rsid w:val="002C56C2"/>
    <w:rsid w:val="002C5958"/>
    <w:rsid w:val="002C6AE9"/>
    <w:rsid w:val="002C72AD"/>
    <w:rsid w:val="002C7A13"/>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5AC4"/>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4FB3"/>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6EB3"/>
    <w:rsid w:val="003072CE"/>
    <w:rsid w:val="00307483"/>
    <w:rsid w:val="00307613"/>
    <w:rsid w:val="00307DEF"/>
    <w:rsid w:val="00310607"/>
    <w:rsid w:val="003109CF"/>
    <w:rsid w:val="00310F7C"/>
    <w:rsid w:val="003117B9"/>
    <w:rsid w:val="00311886"/>
    <w:rsid w:val="00311C22"/>
    <w:rsid w:val="00312F88"/>
    <w:rsid w:val="00313192"/>
    <w:rsid w:val="003132E9"/>
    <w:rsid w:val="003135F1"/>
    <w:rsid w:val="00313A5A"/>
    <w:rsid w:val="00313B09"/>
    <w:rsid w:val="003142FB"/>
    <w:rsid w:val="00314666"/>
    <w:rsid w:val="00314948"/>
    <w:rsid w:val="00314A47"/>
    <w:rsid w:val="003152C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47A"/>
    <w:rsid w:val="00327D41"/>
    <w:rsid w:val="003303D7"/>
    <w:rsid w:val="0033078A"/>
    <w:rsid w:val="00330A1F"/>
    <w:rsid w:val="00330CA1"/>
    <w:rsid w:val="00331C0D"/>
    <w:rsid w:val="00332526"/>
    <w:rsid w:val="00332697"/>
    <w:rsid w:val="003329C2"/>
    <w:rsid w:val="00333126"/>
    <w:rsid w:val="00333351"/>
    <w:rsid w:val="003336FF"/>
    <w:rsid w:val="00333B8D"/>
    <w:rsid w:val="00333D70"/>
    <w:rsid w:val="0033452F"/>
    <w:rsid w:val="003346EB"/>
    <w:rsid w:val="00334A12"/>
    <w:rsid w:val="00334E2B"/>
    <w:rsid w:val="00335415"/>
    <w:rsid w:val="003356BE"/>
    <w:rsid w:val="00335854"/>
    <w:rsid w:val="00336735"/>
    <w:rsid w:val="00337603"/>
    <w:rsid w:val="00337C96"/>
    <w:rsid w:val="00337D2A"/>
    <w:rsid w:val="00340CE9"/>
    <w:rsid w:val="00341815"/>
    <w:rsid w:val="003423A5"/>
    <w:rsid w:val="003428FC"/>
    <w:rsid w:val="00342B93"/>
    <w:rsid w:val="003431E9"/>
    <w:rsid w:val="003439C3"/>
    <w:rsid w:val="00343B5F"/>
    <w:rsid w:val="003442B7"/>
    <w:rsid w:val="0034450E"/>
    <w:rsid w:val="00345543"/>
    <w:rsid w:val="003457D9"/>
    <w:rsid w:val="00345B8F"/>
    <w:rsid w:val="0034672B"/>
    <w:rsid w:val="00346F90"/>
    <w:rsid w:val="00347911"/>
    <w:rsid w:val="00347F5F"/>
    <w:rsid w:val="003506E2"/>
    <w:rsid w:val="003507DC"/>
    <w:rsid w:val="00351319"/>
    <w:rsid w:val="0035232A"/>
    <w:rsid w:val="003523B1"/>
    <w:rsid w:val="00352520"/>
    <w:rsid w:val="00352C96"/>
    <w:rsid w:val="0035326C"/>
    <w:rsid w:val="003532E7"/>
    <w:rsid w:val="00353303"/>
    <w:rsid w:val="00353962"/>
    <w:rsid w:val="00353FD5"/>
    <w:rsid w:val="003540EC"/>
    <w:rsid w:val="003545AE"/>
    <w:rsid w:val="0035465A"/>
    <w:rsid w:val="003547D2"/>
    <w:rsid w:val="00354D08"/>
    <w:rsid w:val="0035521F"/>
    <w:rsid w:val="00355A8E"/>
    <w:rsid w:val="00357A1D"/>
    <w:rsid w:val="00357F18"/>
    <w:rsid w:val="003615B7"/>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4B33"/>
    <w:rsid w:val="00376A04"/>
    <w:rsid w:val="0037757E"/>
    <w:rsid w:val="003779E6"/>
    <w:rsid w:val="003800C2"/>
    <w:rsid w:val="0038119E"/>
    <w:rsid w:val="0038167B"/>
    <w:rsid w:val="00381ADC"/>
    <w:rsid w:val="00382CDA"/>
    <w:rsid w:val="00382E70"/>
    <w:rsid w:val="00383799"/>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4DE"/>
    <w:rsid w:val="00393A4A"/>
    <w:rsid w:val="00394836"/>
    <w:rsid w:val="003951F4"/>
    <w:rsid w:val="003965AC"/>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10D"/>
    <w:rsid w:val="003B2547"/>
    <w:rsid w:val="003B271C"/>
    <w:rsid w:val="003B2B51"/>
    <w:rsid w:val="003B2D97"/>
    <w:rsid w:val="003B2E6E"/>
    <w:rsid w:val="003B31DC"/>
    <w:rsid w:val="003B3865"/>
    <w:rsid w:val="003B3D84"/>
    <w:rsid w:val="003B42B9"/>
    <w:rsid w:val="003B4E24"/>
    <w:rsid w:val="003B57F0"/>
    <w:rsid w:val="003B5829"/>
    <w:rsid w:val="003B738E"/>
    <w:rsid w:val="003B7ABF"/>
    <w:rsid w:val="003B7E6D"/>
    <w:rsid w:val="003C01AC"/>
    <w:rsid w:val="003C0941"/>
    <w:rsid w:val="003C113D"/>
    <w:rsid w:val="003C1FD3"/>
    <w:rsid w:val="003C2328"/>
    <w:rsid w:val="003C25A0"/>
    <w:rsid w:val="003C3015"/>
    <w:rsid w:val="003C3EE6"/>
    <w:rsid w:val="003C3F5E"/>
    <w:rsid w:val="003C45B9"/>
    <w:rsid w:val="003C4D8C"/>
    <w:rsid w:val="003C569B"/>
    <w:rsid w:val="003C5F9D"/>
    <w:rsid w:val="003C7823"/>
    <w:rsid w:val="003D0086"/>
    <w:rsid w:val="003D148F"/>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9F6"/>
    <w:rsid w:val="003F0B02"/>
    <w:rsid w:val="003F0DBE"/>
    <w:rsid w:val="003F0E74"/>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28B"/>
    <w:rsid w:val="004056EF"/>
    <w:rsid w:val="00406289"/>
    <w:rsid w:val="00406825"/>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48AC"/>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3D31"/>
    <w:rsid w:val="004246BC"/>
    <w:rsid w:val="00425A4F"/>
    <w:rsid w:val="00425C16"/>
    <w:rsid w:val="0042676E"/>
    <w:rsid w:val="00426D06"/>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7628"/>
    <w:rsid w:val="00450186"/>
    <w:rsid w:val="0045128A"/>
    <w:rsid w:val="004533A0"/>
    <w:rsid w:val="00453A60"/>
    <w:rsid w:val="00454A02"/>
    <w:rsid w:val="00454DB6"/>
    <w:rsid w:val="00454F8F"/>
    <w:rsid w:val="00457F24"/>
    <w:rsid w:val="004603DC"/>
    <w:rsid w:val="0046056B"/>
    <w:rsid w:val="00460D21"/>
    <w:rsid w:val="004612FF"/>
    <w:rsid w:val="004617C3"/>
    <w:rsid w:val="00461DC9"/>
    <w:rsid w:val="0046227B"/>
    <w:rsid w:val="00462775"/>
    <w:rsid w:val="0046323B"/>
    <w:rsid w:val="00463C46"/>
    <w:rsid w:val="00464938"/>
    <w:rsid w:val="00464DF2"/>
    <w:rsid w:val="0046506F"/>
    <w:rsid w:val="00465891"/>
    <w:rsid w:val="00465F59"/>
    <w:rsid w:val="004661C2"/>
    <w:rsid w:val="00466615"/>
    <w:rsid w:val="00466681"/>
    <w:rsid w:val="00466D82"/>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C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DEF"/>
    <w:rsid w:val="00485FBD"/>
    <w:rsid w:val="00486053"/>
    <w:rsid w:val="004864E9"/>
    <w:rsid w:val="00486BE5"/>
    <w:rsid w:val="00486D04"/>
    <w:rsid w:val="00487D67"/>
    <w:rsid w:val="00487E43"/>
    <w:rsid w:val="00490267"/>
    <w:rsid w:val="004904F3"/>
    <w:rsid w:val="004914A2"/>
    <w:rsid w:val="00492D37"/>
    <w:rsid w:val="00492F63"/>
    <w:rsid w:val="0049357D"/>
    <w:rsid w:val="004954D9"/>
    <w:rsid w:val="0049647D"/>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69EF"/>
    <w:rsid w:val="004A773E"/>
    <w:rsid w:val="004A7B0B"/>
    <w:rsid w:val="004B019C"/>
    <w:rsid w:val="004B01C1"/>
    <w:rsid w:val="004B0A00"/>
    <w:rsid w:val="004B18D3"/>
    <w:rsid w:val="004B1C8C"/>
    <w:rsid w:val="004B37D8"/>
    <w:rsid w:val="004B3DDC"/>
    <w:rsid w:val="004B493A"/>
    <w:rsid w:val="004B56B5"/>
    <w:rsid w:val="004B6241"/>
    <w:rsid w:val="004B665E"/>
    <w:rsid w:val="004C0028"/>
    <w:rsid w:val="004C07CE"/>
    <w:rsid w:val="004C0BC1"/>
    <w:rsid w:val="004C15F8"/>
    <w:rsid w:val="004C1678"/>
    <w:rsid w:val="004C23BC"/>
    <w:rsid w:val="004C295C"/>
    <w:rsid w:val="004C3143"/>
    <w:rsid w:val="004C4787"/>
    <w:rsid w:val="004C4FD8"/>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3A"/>
    <w:rsid w:val="004E2221"/>
    <w:rsid w:val="004E30D9"/>
    <w:rsid w:val="004E38C2"/>
    <w:rsid w:val="004E3E6F"/>
    <w:rsid w:val="004E3ECE"/>
    <w:rsid w:val="004E473D"/>
    <w:rsid w:val="004E4A58"/>
    <w:rsid w:val="004E4B26"/>
    <w:rsid w:val="004E4DF0"/>
    <w:rsid w:val="004E57A7"/>
    <w:rsid w:val="004E5905"/>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64"/>
    <w:rsid w:val="005032C5"/>
    <w:rsid w:val="005037C5"/>
    <w:rsid w:val="0050533B"/>
    <w:rsid w:val="00505919"/>
    <w:rsid w:val="00505B9A"/>
    <w:rsid w:val="005062DF"/>
    <w:rsid w:val="0050653B"/>
    <w:rsid w:val="00510379"/>
    <w:rsid w:val="005108CF"/>
    <w:rsid w:val="0051106E"/>
    <w:rsid w:val="005113CF"/>
    <w:rsid w:val="00512B8B"/>
    <w:rsid w:val="00512D66"/>
    <w:rsid w:val="00512E30"/>
    <w:rsid w:val="00513FF8"/>
    <w:rsid w:val="00515245"/>
    <w:rsid w:val="00515780"/>
    <w:rsid w:val="0051697F"/>
    <w:rsid w:val="005170F6"/>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62D"/>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25D"/>
    <w:rsid w:val="00545271"/>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6FB5"/>
    <w:rsid w:val="005672B1"/>
    <w:rsid w:val="005673C9"/>
    <w:rsid w:val="00567A63"/>
    <w:rsid w:val="00567FA5"/>
    <w:rsid w:val="00570594"/>
    <w:rsid w:val="0057061E"/>
    <w:rsid w:val="005707D4"/>
    <w:rsid w:val="00571AA1"/>
    <w:rsid w:val="0057262C"/>
    <w:rsid w:val="00572982"/>
    <w:rsid w:val="00572F04"/>
    <w:rsid w:val="00573260"/>
    <w:rsid w:val="00573971"/>
    <w:rsid w:val="00573D82"/>
    <w:rsid w:val="00575212"/>
    <w:rsid w:val="00575F79"/>
    <w:rsid w:val="00575F8A"/>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6B36"/>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D4A"/>
    <w:rsid w:val="005B6BCC"/>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42E"/>
    <w:rsid w:val="005E16EE"/>
    <w:rsid w:val="005E251B"/>
    <w:rsid w:val="005E2673"/>
    <w:rsid w:val="005E29D5"/>
    <w:rsid w:val="005E44AF"/>
    <w:rsid w:val="005E5568"/>
    <w:rsid w:val="005E6424"/>
    <w:rsid w:val="005E67D4"/>
    <w:rsid w:val="005F046B"/>
    <w:rsid w:val="005F09CD"/>
    <w:rsid w:val="005F15EE"/>
    <w:rsid w:val="005F1CD9"/>
    <w:rsid w:val="005F2DBC"/>
    <w:rsid w:val="005F6811"/>
    <w:rsid w:val="005F6DBD"/>
    <w:rsid w:val="005F6EB8"/>
    <w:rsid w:val="005F6EC6"/>
    <w:rsid w:val="005F7814"/>
    <w:rsid w:val="00600490"/>
    <w:rsid w:val="00600501"/>
    <w:rsid w:val="006007FA"/>
    <w:rsid w:val="006008AE"/>
    <w:rsid w:val="00600E0A"/>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02"/>
    <w:rsid w:val="006101A8"/>
    <w:rsid w:val="006119AC"/>
    <w:rsid w:val="00612517"/>
    <w:rsid w:val="00613161"/>
    <w:rsid w:val="0061323C"/>
    <w:rsid w:val="00613EE6"/>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68DA"/>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6D1"/>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5567"/>
    <w:rsid w:val="0065605A"/>
    <w:rsid w:val="00656311"/>
    <w:rsid w:val="0065649C"/>
    <w:rsid w:val="006564C7"/>
    <w:rsid w:val="00656878"/>
    <w:rsid w:val="00660057"/>
    <w:rsid w:val="00661B0E"/>
    <w:rsid w:val="00661B43"/>
    <w:rsid w:val="00662256"/>
    <w:rsid w:val="006622AF"/>
    <w:rsid w:val="00662617"/>
    <w:rsid w:val="006642B9"/>
    <w:rsid w:val="006644AA"/>
    <w:rsid w:val="006646FB"/>
    <w:rsid w:val="0066488A"/>
    <w:rsid w:val="00665FE2"/>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61B"/>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4F2"/>
    <w:rsid w:val="006C263F"/>
    <w:rsid w:val="006C2B53"/>
    <w:rsid w:val="006C3C27"/>
    <w:rsid w:val="006C4033"/>
    <w:rsid w:val="006C4CE9"/>
    <w:rsid w:val="006C5304"/>
    <w:rsid w:val="006C5C38"/>
    <w:rsid w:val="006C643D"/>
    <w:rsid w:val="006C7434"/>
    <w:rsid w:val="006C7ACE"/>
    <w:rsid w:val="006D1042"/>
    <w:rsid w:val="006D2C8F"/>
    <w:rsid w:val="006D3BB6"/>
    <w:rsid w:val="006D46F7"/>
    <w:rsid w:val="006D49BA"/>
    <w:rsid w:val="006D4DC6"/>
    <w:rsid w:val="006D6AA0"/>
    <w:rsid w:val="006D6C12"/>
    <w:rsid w:val="006D6D07"/>
    <w:rsid w:val="006D7750"/>
    <w:rsid w:val="006D7B7C"/>
    <w:rsid w:val="006E082B"/>
    <w:rsid w:val="006E08F3"/>
    <w:rsid w:val="006E0A61"/>
    <w:rsid w:val="006E1214"/>
    <w:rsid w:val="006E26F2"/>
    <w:rsid w:val="006E2BF4"/>
    <w:rsid w:val="006E3B9D"/>
    <w:rsid w:val="006E3CDE"/>
    <w:rsid w:val="006E5149"/>
    <w:rsid w:val="006E5780"/>
    <w:rsid w:val="006E655C"/>
    <w:rsid w:val="006E69AA"/>
    <w:rsid w:val="006E6A94"/>
    <w:rsid w:val="006E6F66"/>
    <w:rsid w:val="006F064C"/>
    <w:rsid w:val="006F0D9D"/>
    <w:rsid w:val="006F15C5"/>
    <w:rsid w:val="006F1F89"/>
    <w:rsid w:val="006F1FBA"/>
    <w:rsid w:val="006F20A2"/>
    <w:rsid w:val="006F2616"/>
    <w:rsid w:val="006F375E"/>
    <w:rsid w:val="006F4698"/>
    <w:rsid w:val="006F5178"/>
    <w:rsid w:val="006F51E7"/>
    <w:rsid w:val="006F548D"/>
    <w:rsid w:val="006F5717"/>
    <w:rsid w:val="006F58CE"/>
    <w:rsid w:val="006F62CD"/>
    <w:rsid w:val="006F63B3"/>
    <w:rsid w:val="006F7704"/>
    <w:rsid w:val="006F7847"/>
    <w:rsid w:val="006F78E3"/>
    <w:rsid w:val="0070006B"/>
    <w:rsid w:val="00700529"/>
    <w:rsid w:val="00700BF7"/>
    <w:rsid w:val="0070180D"/>
    <w:rsid w:val="00703220"/>
    <w:rsid w:val="00703601"/>
    <w:rsid w:val="00703D0D"/>
    <w:rsid w:val="00703FDD"/>
    <w:rsid w:val="007043F9"/>
    <w:rsid w:val="0070440B"/>
    <w:rsid w:val="00704B93"/>
    <w:rsid w:val="00706618"/>
    <w:rsid w:val="0070676C"/>
    <w:rsid w:val="00706B06"/>
    <w:rsid w:val="00706E8E"/>
    <w:rsid w:val="007071BD"/>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5D1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710"/>
    <w:rsid w:val="00733AAA"/>
    <w:rsid w:val="00733C9B"/>
    <w:rsid w:val="00733D0F"/>
    <w:rsid w:val="007343A9"/>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42A6"/>
    <w:rsid w:val="0075014A"/>
    <w:rsid w:val="00750AFE"/>
    <w:rsid w:val="0075145C"/>
    <w:rsid w:val="007514B4"/>
    <w:rsid w:val="00751E2F"/>
    <w:rsid w:val="007522B3"/>
    <w:rsid w:val="0075272B"/>
    <w:rsid w:val="007535EB"/>
    <w:rsid w:val="00753686"/>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17E"/>
    <w:rsid w:val="0077123F"/>
    <w:rsid w:val="007712C1"/>
    <w:rsid w:val="00771F05"/>
    <w:rsid w:val="00774560"/>
    <w:rsid w:val="0077459E"/>
    <w:rsid w:val="00774A8D"/>
    <w:rsid w:val="00774E22"/>
    <w:rsid w:val="007751AC"/>
    <w:rsid w:val="00775C96"/>
    <w:rsid w:val="00776031"/>
    <w:rsid w:val="007767EB"/>
    <w:rsid w:val="0077684C"/>
    <w:rsid w:val="00776924"/>
    <w:rsid w:val="00776C4B"/>
    <w:rsid w:val="0077792A"/>
    <w:rsid w:val="00777B31"/>
    <w:rsid w:val="007803EC"/>
    <w:rsid w:val="00780A39"/>
    <w:rsid w:val="00780D27"/>
    <w:rsid w:val="00780E5E"/>
    <w:rsid w:val="00783363"/>
    <w:rsid w:val="0078354F"/>
    <w:rsid w:val="007838A0"/>
    <w:rsid w:val="00784FFD"/>
    <w:rsid w:val="00785370"/>
    <w:rsid w:val="007858FB"/>
    <w:rsid w:val="007861FF"/>
    <w:rsid w:val="0078792B"/>
    <w:rsid w:val="007902D2"/>
    <w:rsid w:val="00790C61"/>
    <w:rsid w:val="0079150C"/>
    <w:rsid w:val="007919F2"/>
    <w:rsid w:val="00791B2C"/>
    <w:rsid w:val="007926B3"/>
    <w:rsid w:val="007929F1"/>
    <w:rsid w:val="00795719"/>
    <w:rsid w:val="0079572B"/>
    <w:rsid w:val="0079576B"/>
    <w:rsid w:val="00796763"/>
    <w:rsid w:val="0079708F"/>
    <w:rsid w:val="007A0E70"/>
    <w:rsid w:val="007A1601"/>
    <w:rsid w:val="007A3755"/>
    <w:rsid w:val="007A3954"/>
    <w:rsid w:val="007A3DE1"/>
    <w:rsid w:val="007A4D62"/>
    <w:rsid w:val="007A4DCF"/>
    <w:rsid w:val="007A5FAE"/>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4"/>
    <w:rsid w:val="007D4ADE"/>
    <w:rsid w:val="007D5207"/>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DF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8EA"/>
    <w:rsid w:val="00807A1F"/>
    <w:rsid w:val="00810423"/>
    <w:rsid w:val="00810719"/>
    <w:rsid w:val="00810B53"/>
    <w:rsid w:val="00810B68"/>
    <w:rsid w:val="00811159"/>
    <w:rsid w:val="00812098"/>
    <w:rsid w:val="0081240B"/>
    <w:rsid w:val="00812AAF"/>
    <w:rsid w:val="00814DE1"/>
    <w:rsid w:val="008154A0"/>
    <w:rsid w:val="0081582F"/>
    <w:rsid w:val="00815D43"/>
    <w:rsid w:val="0081692D"/>
    <w:rsid w:val="008169D1"/>
    <w:rsid w:val="00816FB8"/>
    <w:rsid w:val="008170C5"/>
    <w:rsid w:val="00817887"/>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45D"/>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750"/>
    <w:rsid w:val="00857C19"/>
    <w:rsid w:val="00857FF9"/>
    <w:rsid w:val="0086043A"/>
    <w:rsid w:val="008608F6"/>
    <w:rsid w:val="00860D31"/>
    <w:rsid w:val="00861B6E"/>
    <w:rsid w:val="00862D4A"/>
    <w:rsid w:val="00862F73"/>
    <w:rsid w:val="00863329"/>
    <w:rsid w:val="00863F06"/>
    <w:rsid w:val="008640F0"/>
    <w:rsid w:val="00864F6C"/>
    <w:rsid w:val="008650C6"/>
    <w:rsid w:val="008655EE"/>
    <w:rsid w:val="00866F67"/>
    <w:rsid w:val="00867058"/>
    <w:rsid w:val="0086733A"/>
    <w:rsid w:val="00867B80"/>
    <w:rsid w:val="0087059E"/>
    <w:rsid w:val="008711BA"/>
    <w:rsid w:val="0087212E"/>
    <w:rsid w:val="00872FB1"/>
    <w:rsid w:val="008750B7"/>
    <w:rsid w:val="008754BC"/>
    <w:rsid w:val="00875563"/>
    <w:rsid w:val="00875DB5"/>
    <w:rsid w:val="008763E4"/>
    <w:rsid w:val="00876768"/>
    <w:rsid w:val="00876E5B"/>
    <w:rsid w:val="008773FF"/>
    <w:rsid w:val="0088028A"/>
    <w:rsid w:val="00881471"/>
    <w:rsid w:val="008818CA"/>
    <w:rsid w:val="008826BD"/>
    <w:rsid w:val="00882ABD"/>
    <w:rsid w:val="00882D24"/>
    <w:rsid w:val="0088381F"/>
    <w:rsid w:val="00883BAC"/>
    <w:rsid w:val="00885165"/>
    <w:rsid w:val="0088578C"/>
    <w:rsid w:val="00885C04"/>
    <w:rsid w:val="00885CAA"/>
    <w:rsid w:val="008861B8"/>
    <w:rsid w:val="00886893"/>
    <w:rsid w:val="00886E01"/>
    <w:rsid w:val="00886E91"/>
    <w:rsid w:val="00887E24"/>
    <w:rsid w:val="00890183"/>
    <w:rsid w:val="008910D7"/>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217"/>
    <w:rsid w:val="008A5386"/>
    <w:rsid w:val="008A5EBD"/>
    <w:rsid w:val="008A5F3F"/>
    <w:rsid w:val="008A6923"/>
    <w:rsid w:val="008A6D5C"/>
    <w:rsid w:val="008A7467"/>
    <w:rsid w:val="008A767A"/>
    <w:rsid w:val="008A7E3D"/>
    <w:rsid w:val="008B028E"/>
    <w:rsid w:val="008B06E7"/>
    <w:rsid w:val="008B08C1"/>
    <w:rsid w:val="008B0D66"/>
    <w:rsid w:val="008B12A6"/>
    <w:rsid w:val="008B2974"/>
    <w:rsid w:val="008B2AD8"/>
    <w:rsid w:val="008B300D"/>
    <w:rsid w:val="008B3AEA"/>
    <w:rsid w:val="008B49E3"/>
    <w:rsid w:val="008B4AE1"/>
    <w:rsid w:val="008B5A60"/>
    <w:rsid w:val="008B68D6"/>
    <w:rsid w:val="008C0858"/>
    <w:rsid w:val="008C0E70"/>
    <w:rsid w:val="008C1506"/>
    <w:rsid w:val="008C1F36"/>
    <w:rsid w:val="008C258C"/>
    <w:rsid w:val="008C2A0B"/>
    <w:rsid w:val="008C30F3"/>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5AD"/>
    <w:rsid w:val="008D4F13"/>
    <w:rsid w:val="008D51C1"/>
    <w:rsid w:val="008D5FED"/>
    <w:rsid w:val="008D6030"/>
    <w:rsid w:val="008D63CB"/>
    <w:rsid w:val="008E03C1"/>
    <w:rsid w:val="008E0834"/>
    <w:rsid w:val="008E098A"/>
    <w:rsid w:val="008E1CE0"/>
    <w:rsid w:val="008E3227"/>
    <w:rsid w:val="008E3550"/>
    <w:rsid w:val="008E44A0"/>
    <w:rsid w:val="008E4575"/>
    <w:rsid w:val="008E528A"/>
    <w:rsid w:val="008E5A9E"/>
    <w:rsid w:val="008E65D0"/>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AB3"/>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1E4"/>
    <w:rsid w:val="009264BC"/>
    <w:rsid w:val="00930632"/>
    <w:rsid w:val="009312A2"/>
    <w:rsid w:val="00931428"/>
    <w:rsid w:val="0093243F"/>
    <w:rsid w:val="009328F6"/>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845"/>
    <w:rsid w:val="00942E35"/>
    <w:rsid w:val="00942E86"/>
    <w:rsid w:val="00943180"/>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2984"/>
    <w:rsid w:val="00953EDC"/>
    <w:rsid w:val="0095424A"/>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12C"/>
    <w:rsid w:val="009706F7"/>
    <w:rsid w:val="00970B39"/>
    <w:rsid w:val="00970F98"/>
    <w:rsid w:val="009716A1"/>
    <w:rsid w:val="00971DA8"/>
    <w:rsid w:val="0097206E"/>
    <w:rsid w:val="009721F3"/>
    <w:rsid w:val="009723DA"/>
    <w:rsid w:val="00972496"/>
    <w:rsid w:val="0097286B"/>
    <w:rsid w:val="00973089"/>
    <w:rsid w:val="00973935"/>
    <w:rsid w:val="00973D0B"/>
    <w:rsid w:val="0097508C"/>
    <w:rsid w:val="0097553D"/>
    <w:rsid w:val="00976108"/>
    <w:rsid w:val="0097672A"/>
    <w:rsid w:val="00977831"/>
    <w:rsid w:val="009779D5"/>
    <w:rsid w:val="00977D18"/>
    <w:rsid w:val="009801A0"/>
    <w:rsid w:val="00981019"/>
    <w:rsid w:val="00981377"/>
    <w:rsid w:val="00981805"/>
    <w:rsid w:val="00981AD1"/>
    <w:rsid w:val="009837CB"/>
    <w:rsid w:val="00984015"/>
    <w:rsid w:val="009843C1"/>
    <w:rsid w:val="009844CD"/>
    <w:rsid w:val="00984C52"/>
    <w:rsid w:val="00985A46"/>
    <w:rsid w:val="00985A99"/>
    <w:rsid w:val="00985DC8"/>
    <w:rsid w:val="0098730A"/>
    <w:rsid w:val="00987A72"/>
    <w:rsid w:val="00987DF5"/>
    <w:rsid w:val="009901A5"/>
    <w:rsid w:val="0099063A"/>
    <w:rsid w:val="0099069B"/>
    <w:rsid w:val="009909B9"/>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5FB"/>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2CFA"/>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E62"/>
    <w:rsid w:val="009F7CEA"/>
    <w:rsid w:val="00A00211"/>
    <w:rsid w:val="00A01915"/>
    <w:rsid w:val="00A01A52"/>
    <w:rsid w:val="00A02170"/>
    <w:rsid w:val="00A02B9F"/>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B"/>
    <w:rsid w:val="00A12395"/>
    <w:rsid w:val="00A1321C"/>
    <w:rsid w:val="00A13C23"/>
    <w:rsid w:val="00A14261"/>
    <w:rsid w:val="00A142C2"/>
    <w:rsid w:val="00A14640"/>
    <w:rsid w:val="00A14C90"/>
    <w:rsid w:val="00A14ED7"/>
    <w:rsid w:val="00A15177"/>
    <w:rsid w:val="00A15C39"/>
    <w:rsid w:val="00A15F21"/>
    <w:rsid w:val="00A17FB6"/>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2BD9"/>
    <w:rsid w:val="00A32C84"/>
    <w:rsid w:val="00A33121"/>
    <w:rsid w:val="00A335C9"/>
    <w:rsid w:val="00A3374A"/>
    <w:rsid w:val="00A33A9A"/>
    <w:rsid w:val="00A34DBB"/>
    <w:rsid w:val="00A35488"/>
    <w:rsid w:val="00A35832"/>
    <w:rsid w:val="00A35B61"/>
    <w:rsid w:val="00A36C70"/>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256F"/>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0A72"/>
    <w:rsid w:val="00A60B16"/>
    <w:rsid w:val="00A615A4"/>
    <w:rsid w:val="00A617C8"/>
    <w:rsid w:val="00A62F2A"/>
    <w:rsid w:val="00A634F0"/>
    <w:rsid w:val="00A642A6"/>
    <w:rsid w:val="00A650DD"/>
    <w:rsid w:val="00A65819"/>
    <w:rsid w:val="00A66EEC"/>
    <w:rsid w:val="00A66F6E"/>
    <w:rsid w:val="00A6768D"/>
    <w:rsid w:val="00A679D6"/>
    <w:rsid w:val="00A70512"/>
    <w:rsid w:val="00A70590"/>
    <w:rsid w:val="00A706E0"/>
    <w:rsid w:val="00A714F5"/>
    <w:rsid w:val="00A7269F"/>
    <w:rsid w:val="00A726F1"/>
    <w:rsid w:val="00A72D7E"/>
    <w:rsid w:val="00A72E54"/>
    <w:rsid w:val="00A72EF2"/>
    <w:rsid w:val="00A73098"/>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EC2"/>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3BF"/>
    <w:rsid w:val="00A96A41"/>
    <w:rsid w:val="00A96D07"/>
    <w:rsid w:val="00AA00D0"/>
    <w:rsid w:val="00AA0143"/>
    <w:rsid w:val="00AA0245"/>
    <w:rsid w:val="00AA02FB"/>
    <w:rsid w:val="00AA08B1"/>
    <w:rsid w:val="00AA0C4B"/>
    <w:rsid w:val="00AA104D"/>
    <w:rsid w:val="00AA26AB"/>
    <w:rsid w:val="00AA2956"/>
    <w:rsid w:val="00AA2DE6"/>
    <w:rsid w:val="00AA3C4D"/>
    <w:rsid w:val="00AA43BF"/>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0254"/>
    <w:rsid w:val="00AE1284"/>
    <w:rsid w:val="00AE17F1"/>
    <w:rsid w:val="00AE2CE4"/>
    <w:rsid w:val="00AE2D9E"/>
    <w:rsid w:val="00AE2E1A"/>
    <w:rsid w:val="00AE3010"/>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1F4F"/>
    <w:rsid w:val="00B02146"/>
    <w:rsid w:val="00B021D4"/>
    <w:rsid w:val="00B021DA"/>
    <w:rsid w:val="00B02C18"/>
    <w:rsid w:val="00B02FA6"/>
    <w:rsid w:val="00B0364F"/>
    <w:rsid w:val="00B0389B"/>
    <w:rsid w:val="00B04393"/>
    <w:rsid w:val="00B04711"/>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1AF2"/>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2EB9"/>
    <w:rsid w:val="00B432BD"/>
    <w:rsid w:val="00B437AE"/>
    <w:rsid w:val="00B43A51"/>
    <w:rsid w:val="00B45935"/>
    <w:rsid w:val="00B4649D"/>
    <w:rsid w:val="00B468A7"/>
    <w:rsid w:val="00B46E73"/>
    <w:rsid w:val="00B474B3"/>
    <w:rsid w:val="00B47551"/>
    <w:rsid w:val="00B4766A"/>
    <w:rsid w:val="00B47C8F"/>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0F0"/>
    <w:rsid w:val="00B65151"/>
    <w:rsid w:val="00B65969"/>
    <w:rsid w:val="00B659AC"/>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364"/>
    <w:rsid w:val="00B74042"/>
    <w:rsid w:val="00B746C9"/>
    <w:rsid w:val="00B74C47"/>
    <w:rsid w:val="00B74DF9"/>
    <w:rsid w:val="00B752B7"/>
    <w:rsid w:val="00B75B96"/>
    <w:rsid w:val="00B75EE5"/>
    <w:rsid w:val="00B76101"/>
    <w:rsid w:val="00B76266"/>
    <w:rsid w:val="00B76346"/>
    <w:rsid w:val="00B77B38"/>
    <w:rsid w:val="00B8210C"/>
    <w:rsid w:val="00B82545"/>
    <w:rsid w:val="00B8254C"/>
    <w:rsid w:val="00B8257F"/>
    <w:rsid w:val="00B8313D"/>
    <w:rsid w:val="00B83654"/>
    <w:rsid w:val="00B837B7"/>
    <w:rsid w:val="00B84449"/>
    <w:rsid w:val="00B84C15"/>
    <w:rsid w:val="00B853E0"/>
    <w:rsid w:val="00B853F9"/>
    <w:rsid w:val="00B865FA"/>
    <w:rsid w:val="00B8758A"/>
    <w:rsid w:val="00B903D6"/>
    <w:rsid w:val="00B90565"/>
    <w:rsid w:val="00B907D7"/>
    <w:rsid w:val="00B90BCE"/>
    <w:rsid w:val="00B90D7F"/>
    <w:rsid w:val="00B91973"/>
    <w:rsid w:val="00B91A17"/>
    <w:rsid w:val="00B91DA8"/>
    <w:rsid w:val="00B91DF7"/>
    <w:rsid w:val="00B9226F"/>
    <w:rsid w:val="00B9257B"/>
    <w:rsid w:val="00B9290B"/>
    <w:rsid w:val="00B92D1B"/>
    <w:rsid w:val="00B936B4"/>
    <w:rsid w:val="00B93834"/>
    <w:rsid w:val="00B93925"/>
    <w:rsid w:val="00B9488E"/>
    <w:rsid w:val="00B95364"/>
    <w:rsid w:val="00B95D7C"/>
    <w:rsid w:val="00B95DD8"/>
    <w:rsid w:val="00B96C77"/>
    <w:rsid w:val="00B97A58"/>
    <w:rsid w:val="00B97CD2"/>
    <w:rsid w:val="00BA02FD"/>
    <w:rsid w:val="00BA06C2"/>
    <w:rsid w:val="00BA0779"/>
    <w:rsid w:val="00BA145E"/>
    <w:rsid w:val="00BA1857"/>
    <w:rsid w:val="00BA19BE"/>
    <w:rsid w:val="00BA2042"/>
    <w:rsid w:val="00BA20A7"/>
    <w:rsid w:val="00BA20DC"/>
    <w:rsid w:val="00BA2396"/>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3A7A"/>
    <w:rsid w:val="00BB4417"/>
    <w:rsid w:val="00BB44C2"/>
    <w:rsid w:val="00BB46EA"/>
    <w:rsid w:val="00BB50DC"/>
    <w:rsid w:val="00BB563A"/>
    <w:rsid w:val="00BB5D37"/>
    <w:rsid w:val="00BB6260"/>
    <w:rsid w:val="00BB7283"/>
    <w:rsid w:val="00BB73BC"/>
    <w:rsid w:val="00BB79E9"/>
    <w:rsid w:val="00BC06E3"/>
    <w:rsid w:val="00BC1224"/>
    <w:rsid w:val="00BC13A2"/>
    <w:rsid w:val="00BC1716"/>
    <w:rsid w:val="00BC190B"/>
    <w:rsid w:val="00BC1BB0"/>
    <w:rsid w:val="00BC1F37"/>
    <w:rsid w:val="00BC2096"/>
    <w:rsid w:val="00BC35F4"/>
    <w:rsid w:val="00BC3E28"/>
    <w:rsid w:val="00BC4196"/>
    <w:rsid w:val="00BC4634"/>
    <w:rsid w:val="00BC521D"/>
    <w:rsid w:val="00BC5AAA"/>
    <w:rsid w:val="00BC5D7A"/>
    <w:rsid w:val="00BC6004"/>
    <w:rsid w:val="00BC69EC"/>
    <w:rsid w:val="00BC6D5F"/>
    <w:rsid w:val="00BC7A30"/>
    <w:rsid w:val="00BC7AED"/>
    <w:rsid w:val="00BD091F"/>
    <w:rsid w:val="00BD0BC0"/>
    <w:rsid w:val="00BD0FB8"/>
    <w:rsid w:val="00BD22C5"/>
    <w:rsid w:val="00BD3409"/>
    <w:rsid w:val="00BD3F7C"/>
    <w:rsid w:val="00BD46F5"/>
    <w:rsid w:val="00BD48EA"/>
    <w:rsid w:val="00BD4A5E"/>
    <w:rsid w:val="00BD4BB7"/>
    <w:rsid w:val="00BD6AAE"/>
    <w:rsid w:val="00BD7256"/>
    <w:rsid w:val="00BD756C"/>
    <w:rsid w:val="00BD758B"/>
    <w:rsid w:val="00BD7F47"/>
    <w:rsid w:val="00BD7F9C"/>
    <w:rsid w:val="00BE01AC"/>
    <w:rsid w:val="00BE1378"/>
    <w:rsid w:val="00BE1B0D"/>
    <w:rsid w:val="00BE2CDA"/>
    <w:rsid w:val="00BE37D5"/>
    <w:rsid w:val="00BE6BED"/>
    <w:rsid w:val="00BE78BE"/>
    <w:rsid w:val="00BF104D"/>
    <w:rsid w:val="00BF1F0C"/>
    <w:rsid w:val="00BF251C"/>
    <w:rsid w:val="00BF2A1A"/>
    <w:rsid w:val="00BF2B38"/>
    <w:rsid w:val="00BF2C5D"/>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E5F"/>
    <w:rsid w:val="00C03263"/>
    <w:rsid w:val="00C038A4"/>
    <w:rsid w:val="00C03947"/>
    <w:rsid w:val="00C03BAB"/>
    <w:rsid w:val="00C03BEA"/>
    <w:rsid w:val="00C03FF5"/>
    <w:rsid w:val="00C04425"/>
    <w:rsid w:val="00C05996"/>
    <w:rsid w:val="00C0617F"/>
    <w:rsid w:val="00C06742"/>
    <w:rsid w:val="00C06E74"/>
    <w:rsid w:val="00C07314"/>
    <w:rsid w:val="00C0768F"/>
    <w:rsid w:val="00C07FCA"/>
    <w:rsid w:val="00C108ED"/>
    <w:rsid w:val="00C10D38"/>
    <w:rsid w:val="00C115B5"/>
    <w:rsid w:val="00C11BC0"/>
    <w:rsid w:val="00C13F6B"/>
    <w:rsid w:val="00C14835"/>
    <w:rsid w:val="00C1490F"/>
    <w:rsid w:val="00C151B2"/>
    <w:rsid w:val="00C15295"/>
    <w:rsid w:val="00C15B8C"/>
    <w:rsid w:val="00C15DC5"/>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D4E"/>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C31"/>
    <w:rsid w:val="00C53EAE"/>
    <w:rsid w:val="00C53F41"/>
    <w:rsid w:val="00C54056"/>
    <w:rsid w:val="00C54410"/>
    <w:rsid w:val="00C54699"/>
    <w:rsid w:val="00C54B22"/>
    <w:rsid w:val="00C56A43"/>
    <w:rsid w:val="00C614B9"/>
    <w:rsid w:val="00C6229A"/>
    <w:rsid w:val="00C62675"/>
    <w:rsid w:val="00C6282D"/>
    <w:rsid w:val="00C6357E"/>
    <w:rsid w:val="00C64196"/>
    <w:rsid w:val="00C6431C"/>
    <w:rsid w:val="00C64F11"/>
    <w:rsid w:val="00C659F5"/>
    <w:rsid w:val="00C663AA"/>
    <w:rsid w:val="00C66B5F"/>
    <w:rsid w:val="00C6791E"/>
    <w:rsid w:val="00C67998"/>
    <w:rsid w:val="00C67C3B"/>
    <w:rsid w:val="00C70079"/>
    <w:rsid w:val="00C70587"/>
    <w:rsid w:val="00C707E9"/>
    <w:rsid w:val="00C708C8"/>
    <w:rsid w:val="00C70B62"/>
    <w:rsid w:val="00C70C08"/>
    <w:rsid w:val="00C712C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0C6"/>
    <w:rsid w:val="00C91291"/>
    <w:rsid w:val="00C91935"/>
    <w:rsid w:val="00C9194F"/>
    <w:rsid w:val="00C91B19"/>
    <w:rsid w:val="00C9251D"/>
    <w:rsid w:val="00C925F1"/>
    <w:rsid w:val="00C92622"/>
    <w:rsid w:val="00C9456A"/>
    <w:rsid w:val="00C95894"/>
    <w:rsid w:val="00C958FD"/>
    <w:rsid w:val="00C9643A"/>
    <w:rsid w:val="00C96874"/>
    <w:rsid w:val="00C96890"/>
    <w:rsid w:val="00C96D2E"/>
    <w:rsid w:val="00C96DB5"/>
    <w:rsid w:val="00C97869"/>
    <w:rsid w:val="00CA041B"/>
    <w:rsid w:val="00CA0F40"/>
    <w:rsid w:val="00CA109B"/>
    <w:rsid w:val="00CA131E"/>
    <w:rsid w:val="00CA25C2"/>
    <w:rsid w:val="00CA2860"/>
    <w:rsid w:val="00CA28FA"/>
    <w:rsid w:val="00CA2AD8"/>
    <w:rsid w:val="00CA349B"/>
    <w:rsid w:val="00CA356F"/>
    <w:rsid w:val="00CA3844"/>
    <w:rsid w:val="00CA3D93"/>
    <w:rsid w:val="00CA4A12"/>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0F5F"/>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BB3"/>
    <w:rsid w:val="00CE4D6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CF7B0C"/>
    <w:rsid w:val="00D000D2"/>
    <w:rsid w:val="00D00183"/>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DF6"/>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794"/>
    <w:rsid w:val="00D1789C"/>
    <w:rsid w:val="00D20784"/>
    <w:rsid w:val="00D20E67"/>
    <w:rsid w:val="00D21113"/>
    <w:rsid w:val="00D21E5F"/>
    <w:rsid w:val="00D223C4"/>
    <w:rsid w:val="00D22B8A"/>
    <w:rsid w:val="00D23273"/>
    <w:rsid w:val="00D23A7E"/>
    <w:rsid w:val="00D23C15"/>
    <w:rsid w:val="00D2420E"/>
    <w:rsid w:val="00D25372"/>
    <w:rsid w:val="00D2557F"/>
    <w:rsid w:val="00D258B4"/>
    <w:rsid w:val="00D25F8C"/>
    <w:rsid w:val="00D26677"/>
    <w:rsid w:val="00D26D53"/>
    <w:rsid w:val="00D27839"/>
    <w:rsid w:val="00D27A7C"/>
    <w:rsid w:val="00D302E2"/>
    <w:rsid w:val="00D304C9"/>
    <w:rsid w:val="00D30DB5"/>
    <w:rsid w:val="00D316BC"/>
    <w:rsid w:val="00D317E1"/>
    <w:rsid w:val="00D31BF3"/>
    <w:rsid w:val="00D32399"/>
    <w:rsid w:val="00D326AD"/>
    <w:rsid w:val="00D330E1"/>
    <w:rsid w:val="00D33519"/>
    <w:rsid w:val="00D33810"/>
    <w:rsid w:val="00D33A96"/>
    <w:rsid w:val="00D34ACA"/>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83A"/>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3B73"/>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5A3"/>
    <w:rsid w:val="00D75AA6"/>
    <w:rsid w:val="00D75B43"/>
    <w:rsid w:val="00D7656C"/>
    <w:rsid w:val="00D76662"/>
    <w:rsid w:val="00D769F1"/>
    <w:rsid w:val="00D777F1"/>
    <w:rsid w:val="00D80CB5"/>
    <w:rsid w:val="00D80F61"/>
    <w:rsid w:val="00D818E2"/>
    <w:rsid w:val="00D828AF"/>
    <w:rsid w:val="00D830E2"/>
    <w:rsid w:val="00D84964"/>
    <w:rsid w:val="00D84EFD"/>
    <w:rsid w:val="00D86753"/>
    <w:rsid w:val="00D87205"/>
    <w:rsid w:val="00D8793A"/>
    <w:rsid w:val="00D87A70"/>
    <w:rsid w:val="00D87ABA"/>
    <w:rsid w:val="00D87B83"/>
    <w:rsid w:val="00D904EF"/>
    <w:rsid w:val="00D914B7"/>
    <w:rsid w:val="00D918FF"/>
    <w:rsid w:val="00D91B86"/>
    <w:rsid w:val="00D91F1E"/>
    <w:rsid w:val="00D91FD3"/>
    <w:rsid w:val="00D9212B"/>
    <w:rsid w:val="00D92427"/>
    <w:rsid w:val="00D924FA"/>
    <w:rsid w:val="00D9304D"/>
    <w:rsid w:val="00D933DE"/>
    <w:rsid w:val="00D93510"/>
    <w:rsid w:val="00D93D33"/>
    <w:rsid w:val="00D941C1"/>
    <w:rsid w:val="00D94759"/>
    <w:rsid w:val="00D94B01"/>
    <w:rsid w:val="00D94E39"/>
    <w:rsid w:val="00D94F5B"/>
    <w:rsid w:val="00D94F67"/>
    <w:rsid w:val="00D954BC"/>
    <w:rsid w:val="00D95AC9"/>
    <w:rsid w:val="00D95EEA"/>
    <w:rsid w:val="00D96FDA"/>
    <w:rsid w:val="00D971C6"/>
    <w:rsid w:val="00D974FA"/>
    <w:rsid w:val="00D978D3"/>
    <w:rsid w:val="00DA039B"/>
    <w:rsid w:val="00DA1514"/>
    <w:rsid w:val="00DA2CC2"/>
    <w:rsid w:val="00DA32D1"/>
    <w:rsid w:val="00DA388E"/>
    <w:rsid w:val="00DA3A25"/>
    <w:rsid w:val="00DA3CE4"/>
    <w:rsid w:val="00DA42D5"/>
    <w:rsid w:val="00DA4475"/>
    <w:rsid w:val="00DA52C9"/>
    <w:rsid w:val="00DA54BA"/>
    <w:rsid w:val="00DA5E36"/>
    <w:rsid w:val="00DA6593"/>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6B0E"/>
    <w:rsid w:val="00DB70AA"/>
    <w:rsid w:val="00DB7297"/>
    <w:rsid w:val="00DB7416"/>
    <w:rsid w:val="00DB7648"/>
    <w:rsid w:val="00DB7ABE"/>
    <w:rsid w:val="00DC0052"/>
    <w:rsid w:val="00DC1B06"/>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6E03"/>
    <w:rsid w:val="00DF01B7"/>
    <w:rsid w:val="00DF17A0"/>
    <w:rsid w:val="00DF1AF3"/>
    <w:rsid w:val="00DF1B26"/>
    <w:rsid w:val="00DF2565"/>
    <w:rsid w:val="00DF2B2C"/>
    <w:rsid w:val="00DF384B"/>
    <w:rsid w:val="00DF4A23"/>
    <w:rsid w:val="00DF4B17"/>
    <w:rsid w:val="00DF53EF"/>
    <w:rsid w:val="00DF582F"/>
    <w:rsid w:val="00DF5B8F"/>
    <w:rsid w:val="00DF6206"/>
    <w:rsid w:val="00DF66AA"/>
    <w:rsid w:val="00DF74A8"/>
    <w:rsid w:val="00DF7864"/>
    <w:rsid w:val="00E007F3"/>
    <w:rsid w:val="00E010F5"/>
    <w:rsid w:val="00E013BE"/>
    <w:rsid w:val="00E02385"/>
    <w:rsid w:val="00E02E43"/>
    <w:rsid w:val="00E03C94"/>
    <w:rsid w:val="00E04B74"/>
    <w:rsid w:val="00E05200"/>
    <w:rsid w:val="00E05FE1"/>
    <w:rsid w:val="00E064DB"/>
    <w:rsid w:val="00E07930"/>
    <w:rsid w:val="00E07EA4"/>
    <w:rsid w:val="00E11662"/>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5BEA"/>
    <w:rsid w:val="00E36951"/>
    <w:rsid w:val="00E36D87"/>
    <w:rsid w:val="00E36F47"/>
    <w:rsid w:val="00E40001"/>
    <w:rsid w:val="00E40113"/>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0BE"/>
    <w:rsid w:val="00E5250D"/>
    <w:rsid w:val="00E53C49"/>
    <w:rsid w:val="00E5402F"/>
    <w:rsid w:val="00E54F14"/>
    <w:rsid w:val="00E558DD"/>
    <w:rsid w:val="00E559FE"/>
    <w:rsid w:val="00E56377"/>
    <w:rsid w:val="00E57C83"/>
    <w:rsid w:val="00E57EEB"/>
    <w:rsid w:val="00E609F8"/>
    <w:rsid w:val="00E60D75"/>
    <w:rsid w:val="00E60E5F"/>
    <w:rsid w:val="00E60FCE"/>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4C9F"/>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1DD"/>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4F4"/>
    <w:rsid w:val="00E97CCA"/>
    <w:rsid w:val="00EA02B0"/>
    <w:rsid w:val="00EA0E50"/>
    <w:rsid w:val="00EA1576"/>
    <w:rsid w:val="00EA183B"/>
    <w:rsid w:val="00EA25D7"/>
    <w:rsid w:val="00EA26E4"/>
    <w:rsid w:val="00EA2C89"/>
    <w:rsid w:val="00EA31C8"/>
    <w:rsid w:val="00EA3E83"/>
    <w:rsid w:val="00EA3F09"/>
    <w:rsid w:val="00EA4398"/>
    <w:rsid w:val="00EA456D"/>
    <w:rsid w:val="00EA4580"/>
    <w:rsid w:val="00EA46A2"/>
    <w:rsid w:val="00EA48EA"/>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5D4D"/>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69"/>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1DA8"/>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5CF"/>
    <w:rsid w:val="00EF4854"/>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483"/>
    <w:rsid w:val="00F02657"/>
    <w:rsid w:val="00F02B8C"/>
    <w:rsid w:val="00F04B07"/>
    <w:rsid w:val="00F0762C"/>
    <w:rsid w:val="00F13003"/>
    <w:rsid w:val="00F1343D"/>
    <w:rsid w:val="00F1358C"/>
    <w:rsid w:val="00F1398B"/>
    <w:rsid w:val="00F1414E"/>
    <w:rsid w:val="00F14CE4"/>
    <w:rsid w:val="00F14D01"/>
    <w:rsid w:val="00F14E6E"/>
    <w:rsid w:val="00F1594C"/>
    <w:rsid w:val="00F160F4"/>
    <w:rsid w:val="00F167C1"/>
    <w:rsid w:val="00F171CD"/>
    <w:rsid w:val="00F17EF4"/>
    <w:rsid w:val="00F204D2"/>
    <w:rsid w:val="00F20856"/>
    <w:rsid w:val="00F216A3"/>
    <w:rsid w:val="00F220A5"/>
    <w:rsid w:val="00F2248B"/>
    <w:rsid w:val="00F22B93"/>
    <w:rsid w:val="00F23250"/>
    <w:rsid w:val="00F23B21"/>
    <w:rsid w:val="00F24042"/>
    <w:rsid w:val="00F24107"/>
    <w:rsid w:val="00F24F9F"/>
    <w:rsid w:val="00F250BC"/>
    <w:rsid w:val="00F25455"/>
    <w:rsid w:val="00F256E8"/>
    <w:rsid w:val="00F25F24"/>
    <w:rsid w:val="00F26057"/>
    <w:rsid w:val="00F27090"/>
    <w:rsid w:val="00F27430"/>
    <w:rsid w:val="00F275BF"/>
    <w:rsid w:val="00F30736"/>
    <w:rsid w:val="00F308AD"/>
    <w:rsid w:val="00F30BF4"/>
    <w:rsid w:val="00F30E7B"/>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244"/>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47C02"/>
    <w:rsid w:val="00F51703"/>
    <w:rsid w:val="00F517F6"/>
    <w:rsid w:val="00F51EC0"/>
    <w:rsid w:val="00F52491"/>
    <w:rsid w:val="00F5258F"/>
    <w:rsid w:val="00F52641"/>
    <w:rsid w:val="00F528B4"/>
    <w:rsid w:val="00F54143"/>
    <w:rsid w:val="00F54610"/>
    <w:rsid w:val="00F54E6F"/>
    <w:rsid w:val="00F55010"/>
    <w:rsid w:val="00F5636A"/>
    <w:rsid w:val="00F568E1"/>
    <w:rsid w:val="00F56CB5"/>
    <w:rsid w:val="00F56F71"/>
    <w:rsid w:val="00F5738D"/>
    <w:rsid w:val="00F579FC"/>
    <w:rsid w:val="00F57B8F"/>
    <w:rsid w:val="00F60B17"/>
    <w:rsid w:val="00F60DD9"/>
    <w:rsid w:val="00F61174"/>
    <w:rsid w:val="00F61D2D"/>
    <w:rsid w:val="00F61DDE"/>
    <w:rsid w:val="00F624EE"/>
    <w:rsid w:val="00F62AAF"/>
    <w:rsid w:val="00F6466C"/>
    <w:rsid w:val="00F64BA7"/>
    <w:rsid w:val="00F64C57"/>
    <w:rsid w:val="00F64E88"/>
    <w:rsid w:val="00F65E82"/>
    <w:rsid w:val="00F66935"/>
    <w:rsid w:val="00F67297"/>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2BB"/>
    <w:rsid w:val="00F835DD"/>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C1C"/>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3BD"/>
    <w:rsid w:val="00FB7504"/>
    <w:rsid w:val="00FB77B4"/>
    <w:rsid w:val="00FB7D44"/>
    <w:rsid w:val="00FB7DD0"/>
    <w:rsid w:val="00FB7E15"/>
    <w:rsid w:val="00FC1659"/>
    <w:rsid w:val="00FC19C1"/>
    <w:rsid w:val="00FC2281"/>
    <w:rsid w:val="00FC2960"/>
    <w:rsid w:val="00FC2DA8"/>
    <w:rsid w:val="00FC31BD"/>
    <w:rsid w:val="00FC436D"/>
    <w:rsid w:val="00FC46FA"/>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BD3"/>
    <w:rsid w:val="00FE1DCB"/>
    <w:rsid w:val="00FE3A86"/>
    <w:rsid w:val="00FE43B7"/>
    <w:rsid w:val="00FE47AC"/>
    <w:rsid w:val="00FE5084"/>
    <w:rsid w:val="00FE613B"/>
    <w:rsid w:val="00FE668F"/>
    <w:rsid w:val="00FE7696"/>
    <w:rsid w:val="00FF0425"/>
    <w:rsid w:val="00FF08D9"/>
    <w:rsid w:val="00FF0B58"/>
    <w:rsid w:val="00FF0E93"/>
    <w:rsid w:val="00FF1E62"/>
    <w:rsid w:val="00FF267E"/>
    <w:rsid w:val="00FF2CF7"/>
    <w:rsid w:val="00FF2EDE"/>
    <w:rsid w:val="00FF34BC"/>
    <w:rsid w:val="00FF4741"/>
    <w:rsid w:val="00FF6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703220"/>
    <w:rPr>
      <w:rFonts w:ascii="Arial" w:hAnsi="Arial"/>
      <w:sz w:val="36"/>
      <w:szCs w:val="36"/>
      <w:lang w:val="en-GB"/>
    </w:rPr>
  </w:style>
  <w:style w:type="character" w:customStyle="1" w:styleId="20">
    <w:name w:val="標題 2 字元"/>
    <w:aliases w:val="Head2A 字元,2 字元,H2 字元,UNDERRUBRIK 1-2 字元,DO NOT USE_h2 字元,h2 字元,h21 字元,Heading 2 Char 字元,H2 Char 字元,h2 Char 字元,Heading 2 3GPP 字元"/>
    <w:link w:val="2"/>
    <w:rsid w:val="007E2591"/>
    <w:rPr>
      <w:rFonts w:ascii="Arial" w:hAnsi="Arial"/>
      <w:b/>
      <w:sz w:val="24"/>
      <w:szCs w:val="32"/>
      <w:lang w:val="en-GB" w:eastAsia="x-none"/>
    </w:rPr>
  </w:style>
  <w:style w:type="character" w:customStyle="1" w:styleId="31">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6A4AFB"/>
    <w:rPr>
      <w:rFonts w:ascii="Arial" w:hAnsi="Arial"/>
      <w:b/>
      <w:sz w:val="24"/>
      <w:szCs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703220"/>
    <w:rPr>
      <w:rFonts w:ascii="Arial" w:hAnsi="Arial"/>
      <w:lang w:val="en-GB" w:eastAsia="x-none"/>
    </w:rPr>
  </w:style>
  <w:style w:type="character" w:customStyle="1" w:styleId="50">
    <w:name w:val="標題 5 字元"/>
    <w:aliases w:val="h5 字元,Heading5 字元"/>
    <w:link w:val="5"/>
    <w:rsid w:val="00703220"/>
    <w:rPr>
      <w:rFonts w:ascii="Arial" w:hAnsi="Arial"/>
      <w:sz w:val="22"/>
      <w:szCs w:val="22"/>
      <w:lang w:val="en-GB" w:eastAsia="x-none"/>
    </w:rPr>
  </w:style>
  <w:style w:type="character" w:customStyle="1" w:styleId="60">
    <w:name w:val="標題 6 字元"/>
    <w:link w:val="6"/>
    <w:rsid w:val="00703220"/>
    <w:rPr>
      <w:rFonts w:ascii="Arial" w:hAnsi="Arial"/>
      <w:sz w:val="22"/>
      <w:lang w:val="en-GB" w:eastAsia="x-none"/>
    </w:rPr>
  </w:style>
  <w:style w:type="character" w:customStyle="1" w:styleId="70">
    <w:name w:val="標題 7 字元"/>
    <w:link w:val="7"/>
    <w:rsid w:val="00703220"/>
    <w:rPr>
      <w:rFonts w:ascii="Arial" w:hAnsi="Arial"/>
      <w:sz w:val="22"/>
      <w:lang w:val="en-GB" w:eastAsia="x-none"/>
    </w:rPr>
  </w:style>
  <w:style w:type="character" w:customStyle="1" w:styleId="80">
    <w:name w:val="標題 8 字元"/>
    <w:link w:val="8"/>
    <w:rsid w:val="00703220"/>
    <w:rPr>
      <w:rFonts w:ascii="Arial" w:hAnsi="Arial"/>
      <w:sz w:val="22"/>
      <w:lang w:val="en-GB" w:eastAsia="x-none"/>
    </w:rPr>
  </w:style>
  <w:style w:type="character" w:customStyle="1" w:styleId="90">
    <w:name w:val="標題 9 字元"/>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頁尾 字元"/>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頁首 字元"/>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註解方塊文字 字元"/>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文件引導模式 字元"/>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註解文字 字元"/>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註解主旨 字元"/>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字元"/>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清單段落 字元"/>
    <w:aliases w:val="- Bullets 字元,목록 단락 字元,リスト段落 字元,Lista1 字元,?? ?? 字元,????? 字元,???? 字元,中等深浅网格 1 - 着色 21 字元,列表段落 字元,¥¡¡¡¡ì¬º¥¹¥È¶ÎÂä 字元,ÁÐ³ö¶ÎÂä 字元,列表段落1 字元,—ño’i—Ž 字元,¥ê¥¹¥È¶ÎÂä 字元,1st level - Bullet List Paragraph 字元,Lettre d'introduction 字元,Paragrafo elenco 字元"/>
    <w:link w:val="af6"/>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character" w:customStyle="1" w:styleId="ng-star-inserted">
    <w:name w:val="ng-star-inserted"/>
    <w:basedOn w:val="a0"/>
    <w:rsid w:val="0032747A"/>
  </w:style>
  <w:style w:type="character" w:customStyle="1" w:styleId="B1Char1">
    <w:name w:val="B1 Char1"/>
    <w:rsid w:val="007F5D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FFD70-96A5-476B-832A-D921D138C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4</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Thomas Tseng</cp:lastModifiedBy>
  <cp:revision>274</cp:revision>
  <cp:lastPrinted>2018-04-04T09:40:00Z</cp:lastPrinted>
  <dcterms:created xsi:type="dcterms:W3CDTF">2025-10-29T00:33:00Z</dcterms:created>
  <dcterms:modified xsi:type="dcterms:W3CDTF">2025-11-07T01:39:00Z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